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FDEB1" w14:textId="77777777" w:rsidR="005906C3" w:rsidRPr="009D7BF5" w:rsidRDefault="005906C3" w:rsidP="005906C3">
      <w:pPr>
        <w:pStyle w:val="Body"/>
        <w:contextualSpacing/>
        <w:jc w:val="center"/>
        <w:rPr>
          <w:rFonts w:ascii="Arial" w:hAnsi="Arial" w:cs="Arial"/>
          <w:b/>
          <w:color w:val="auto"/>
          <w:u w:val="single"/>
        </w:rPr>
      </w:pPr>
      <w:r w:rsidRPr="009D7BF5">
        <w:rPr>
          <w:rFonts w:ascii="Arial" w:hAnsi="Arial" w:cs="Arial"/>
          <w:b/>
          <w:color w:val="auto"/>
          <w:u w:val="single"/>
        </w:rPr>
        <w:t>IMPERIAL PITUITARY MASTERCLASS MEETING 2024</w:t>
      </w:r>
    </w:p>
    <w:p w14:paraId="0A8F308E" w14:textId="77777777" w:rsidR="005906C3" w:rsidRPr="009D7BF5" w:rsidRDefault="005906C3" w:rsidP="005906C3">
      <w:pPr>
        <w:pStyle w:val="Body"/>
        <w:contextualSpacing/>
        <w:rPr>
          <w:rFonts w:ascii="Arial" w:hAnsi="Arial" w:cs="Arial"/>
          <w:b/>
          <w:color w:val="auto"/>
          <w:u w:val="single"/>
        </w:rPr>
      </w:pPr>
    </w:p>
    <w:p w14:paraId="32465BA1" w14:textId="77777777" w:rsidR="005906C3" w:rsidRPr="009D7BF5" w:rsidRDefault="005906C3" w:rsidP="005906C3">
      <w:pPr>
        <w:pStyle w:val="Body"/>
        <w:contextualSpacing/>
        <w:jc w:val="center"/>
        <w:rPr>
          <w:rFonts w:ascii="Arial" w:hAnsi="Arial" w:cs="Arial"/>
          <w:b/>
          <w:color w:val="auto"/>
          <w:u w:val="single"/>
        </w:rPr>
      </w:pPr>
      <w:r w:rsidRPr="009D7BF5">
        <w:rPr>
          <w:rFonts w:ascii="Arial" w:hAnsi="Arial" w:cs="Arial"/>
          <w:b/>
          <w:color w:val="auto"/>
          <w:u w:val="single"/>
        </w:rPr>
        <w:t>Venue: Charing Cross Hospital, Imperial College Healthcare NHS Trust, London</w:t>
      </w:r>
    </w:p>
    <w:p w14:paraId="5035F120" w14:textId="77777777" w:rsidR="005906C3" w:rsidRPr="009D7BF5" w:rsidRDefault="005906C3" w:rsidP="005906C3">
      <w:pPr>
        <w:pStyle w:val="Body"/>
        <w:ind w:left="2160"/>
        <w:contextualSpacing/>
        <w:jc w:val="center"/>
        <w:rPr>
          <w:rFonts w:ascii="Arial" w:hAnsi="Arial" w:cs="Arial"/>
          <w:b/>
          <w:color w:val="auto"/>
          <w:u w:val="single"/>
        </w:rPr>
      </w:pPr>
    </w:p>
    <w:p w14:paraId="407036F6" w14:textId="77777777" w:rsidR="005906C3" w:rsidRPr="009D7BF5" w:rsidRDefault="005906C3" w:rsidP="005906C3">
      <w:pPr>
        <w:pStyle w:val="Body"/>
        <w:contextualSpacing/>
        <w:rPr>
          <w:rFonts w:ascii="Arial" w:hAnsi="Arial" w:cs="Arial"/>
          <w:color w:val="auto"/>
        </w:rPr>
      </w:pPr>
    </w:p>
    <w:p w14:paraId="2BF94925" w14:textId="77777777" w:rsidR="005906C3" w:rsidRPr="009D7BF5" w:rsidRDefault="005906C3" w:rsidP="005906C3">
      <w:pPr>
        <w:pStyle w:val="Body"/>
        <w:ind w:left="1440" w:hanging="1440"/>
        <w:contextualSpacing/>
        <w:rPr>
          <w:rFonts w:ascii="Arial" w:hAnsi="Arial" w:cs="Arial"/>
          <w:color w:val="auto"/>
        </w:rPr>
      </w:pPr>
      <w:r w:rsidRPr="009D7BF5">
        <w:rPr>
          <w:rFonts w:ascii="Arial" w:hAnsi="Arial" w:cs="Arial"/>
          <w:color w:val="auto"/>
        </w:rPr>
        <w:t>09.00 – 09:30</w:t>
      </w:r>
      <w:r w:rsidRPr="009D7BF5">
        <w:rPr>
          <w:rFonts w:ascii="Arial" w:hAnsi="Arial" w:cs="Arial"/>
          <w:color w:val="auto"/>
        </w:rPr>
        <w:tab/>
        <w:t xml:space="preserve"> Registration.</w:t>
      </w:r>
    </w:p>
    <w:p w14:paraId="1577D8C0" w14:textId="77777777" w:rsidR="005906C3" w:rsidRPr="009D7BF5" w:rsidRDefault="005906C3" w:rsidP="005906C3">
      <w:pPr>
        <w:pStyle w:val="Body"/>
        <w:ind w:left="1440" w:hanging="1440"/>
        <w:contextualSpacing/>
        <w:rPr>
          <w:rFonts w:ascii="Arial" w:hAnsi="Arial" w:cs="Arial"/>
          <w:b/>
          <w:color w:val="auto"/>
          <w:u w:val="single"/>
        </w:rPr>
      </w:pPr>
    </w:p>
    <w:p w14:paraId="31C2FC17" w14:textId="77777777" w:rsidR="005906C3" w:rsidRPr="009D7BF5" w:rsidRDefault="005906C3" w:rsidP="005906C3">
      <w:pPr>
        <w:pStyle w:val="Body"/>
        <w:ind w:left="1440" w:hanging="1440"/>
        <w:contextualSpacing/>
        <w:rPr>
          <w:rFonts w:ascii="Arial" w:hAnsi="Arial" w:cs="Arial"/>
          <w:b/>
          <w:color w:val="auto"/>
          <w:u w:val="single"/>
        </w:rPr>
      </w:pPr>
    </w:p>
    <w:p w14:paraId="204DDCFE" w14:textId="77777777" w:rsidR="005906C3" w:rsidRPr="009D7BF5" w:rsidRDefault="005906C3" w:rsidP="005906C3">
      <w:pPr>
        <w:pStyle w:val="Body"/>
        <w:ind w:left="1440" w:hanging="1440"/>
        <w:contextualSpacing/>
        <w:rPr>
          <w:rFonts w:ascii="Arial" w:hAnsi="Arial" w:cs="Arial"/>
          <w:color w:val="auto"/>
        </w:rPr>
      </w:pPr>
      <w:r w:rsidRPr="009D7BF5">
        <w:rPr>
          <w:rFonts w:ascii="Arial" w:hAnsi="Arial" w:cs="Arial"/>
          <w:b/>
          <w:color w:val="auto"/>
          <w:u w:val="single"/>
        </w:rPr>
        <w:t>SESSION 1</w:t>
      </w:r>
      <w:r w:rsidRPr="009D7BF5">
        <w:rPr>
          <w:rFonts w:ascii="Arial" w:hAnsi="Arial" w:cs="Arial"/>
          <w:color w:val="auto"/>
        </w:rPr>
        <w:t xml:space="preserve"> </w:t>
      </w:r>
    </w:p>
    <w:p w14:paraId="6623BF8F" w14:textId="77777777" w:rsidR="005906C3" w:rsidRPr="009D7BF5" w:rsidRDefault="005906C3" w:rsidP="005906C3">
      <w:pPr>
        <w:pStyle w:val="Body"/>
        <w:rPr>
          <w:rFonts w:ascii="Arial" w:hAnsi="Arial" w:cs="Arial"/>
          <w:color w:val="auto"/>
        </w:rPr>
      </w:pPr>
    </w:p>
    <w:p w14:paraId="0478AF23" w14:textId="77777777" w:rsidR="005906C3" w:rsidRPr="009D7BF5" w:rsidRDefault="005906C3" w:rsidP="005906C3">
      <w:pPr>
        <w:pStyle w:val="Body"/>
        <w:rPr>
          <w:rFonts w:ascii="Arial" w:hAnsi="Arial" w:cs="Arial"/>
          <w:color w:val="auto"/>
        </w:rPr>
      </w:pPr>
      <w:r w:rsidRPr="009D7BF5">
        <w:rPr>
          <w:rFonts w:ascii="Arial" w:hAnsi="Arial" w:cs="Arial"/>
          <w:b/>
          <w:bCs/>
          <w:color w:val="auto"/>
        </w:rPr>
        <w:t xml:space="preserve">CHAIRS: </w:t>
      </w:r>
      <w:r w:rsidRPr="009D7BF5">
        <w:rPr>
          <w:rFonts w:ascii="Arial" w:hAnsi="Arial" w:cs="Arial"/>
          <w:b/>
          <w:bCs/>
          <w:color w:val="auto"/>
        </w:rPr>
        <w:tab/>
      </w:r>
      <w:r w:rsidRPr="009D7BF5">
        <w:rPr>
          <w:rFonts w:ascii="Arial" w:hAnsi="Arial" w:cs="Arial"/>
          <w:color w:val="auto"/>
        </w:rPr>
        <w:t>Dr Anjali Amin, Imperial College Healthcare NHS Trust, London.</w:t>
      </w:r>
    </w:p>
    <w:p w14:paraId="24E3918E" w14:textId="77777777" w:rsidR="005906C3" w:rsidRPr="009D7BF5" w:rsidRDefault="005906C3" w:rsidP="005906C3">
      <w:pPr>
        <w:pStyle w:val="Body"/>
        <w:ind w:left="1440"/>
        <w:rPr>
          <w:rFonts w:ascii="Arial" w:hAnsi="Arial" w:cs="Arial"/>
          <w:color w:val="auto"/>
        </w:rPr>
      </w:pPr>
      <w:r w:rsidRPr="009D7BF5">
        <w:rPr>
          <w:rFonts w:ascii="Arial" w:hAnsi="Arial" w:cs="Arial"/>
          <w:color w:val="auto"/>
        </w:rPr>
        <w:t>Mr Arthur Dalton, Imperial College Healthcare NHS Trust, London.</w:t>
      </w:r>
    </w:p>
    <w:p w14:paraId="4953C522" w14:textId="77777777" w:rsidR="005906C3" w:rsidRPr="009D7BF5" w:rsidRDefault="005906C3" w:rsidP="005906C3">
      <w:pPr>
        <w:pStyle w:val="Body"/>
        <w:ind w:left="1440" w:hanging="1440"/>
        <w:rPr>
          <w:rFonts w:ascii="Arial" w:hAnsi="Arial" w:cs="Arial"/>
          <w:bCs/>
          <w:color w:val="auto"/>
        </w:rPr>
      </w:pPr>
    </w:p>
    <w:p w14:paraId="2DBE8D4F" w14:textId="77777777" w:rsidR="005906C3" w:rsidRPr="009D7BF5" w:rsidRDefault="005906C3" w:rsidP="005906C3">
      <w:pPr>
        <w:ind w:left="1440" w:hanging="1440"/>
        <w:rPr>
          <w:rFonts w:ascii="Aptos" w:hAnsi="Aptos"/>
          <w:sz w:val="24"/>
        </w:rPr>
      </w:pPr>
      <w:r w:rsidRPr="009D7BF5">
        <w:rPr>
          <w:rFonts w:cs="Arial"/>
          <w:sz w:val="22"/>
          <w:szCs w:val="22"/>
        </w:rPr>
        <w:t>09:30 - 10.00</w:t>
      </w:r>
      <w:r w:rsidRPr="009D7BF5">
        <w:rPr>
          <w:rFonts w:cs="Arial"/>
        </w:rPr>
        <w:t> </w:t>
      </w:r>
      <w:r w:rsidRPr="009D7BF5">
        <w:rPr>
          <w:rFonts w:cs="Arial"/>
        </w:rPr>
        <w:tab/>
      </w:r>
      <w:r w:rsidRPr="009D7BF5">
        <w:rPr>
          <w:rFonts w:cs="Arial"/>
          <w:i/>
          <w:iCs/>
          <w:sz w:val="22"/>
          <w:szCs w:val="22"/>
        </w:rPr>
        <w:t>What is the role of the transitional endocrine clinic for young people with pituitary conditions transferring from paediatric to adult services?</w:t>
      </w:r>
      <w:r w:rsidRPr="009D7BF5">
        <w:rPr>
          <w:rFonts w:ascii="Aptos" w:hAnsi="Aptos"/>
          <w:sz w:val="24"/>
        </w:rPr>
        <w:t> </w:t>
      </w:r>
    </w:p>
    <w:p w14:paraId="023FCF05" w14:textId="77777777" w:rsidR="005906C3" w:rsidRPr="009D7BF5" w:rsidRDefault="005906C3" w:rsidP="005906C3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9D7BF5">
        <w:rPr>
          <w:rFonts w:cs="Arial"/>
        </w:rPr>
        <w:tab/>
      </w:r>
      <w:r w:rsidRPr="009D7BF5">
        <w:rPr>
          <w:rFonts w:cs="Arial"/>
        </w:rPr>
        <w:tab/>
      </w:r>
      <w:r w:rsidRPr="009D7BF5">
        <w:rPr>
          <w:rFonts w:ascii="Arial" w:hAnsi="Arial" w:cs="Arial"/>
          <w:sz w:val="22"/>
          <w:szCs w:val="22"/>
        </w:rPr>
        <w:t xml:space="preserve">Dr Anna Crown, Royal Sussex County Hospital, Brighton. </w:t>
      </w:r>
    </w:p>
    <w:p w14:paraId="64F59296" w14:textId="77777777" w:rsidR="005906C3" w:rsidRPr="009D7BF5" w:rsidRDefault="005906C3" w:rsidP="005906C3">
      <w:pPr>
        <w:rPr>
          <w:rFonts w:cs="Arial"/>
          <w:sz w:val="22"/>
          <w:szCs w:val="22"/>
        </w:rPr>
      </w:pPr>
      <w:r w:rsidRPr="009D7BF5">
        <w:rPr>
          <w:rFonts w:cs="Arial"/>
          <w:sz w:val="22"/>
          <w:szCs w:val="22"/>
        </w:rPr>
        <w:tab/>
      </w:r>
      <w:r w:rsidRPr="009D7BF5">
        <w:rPr>
          <w:rFonts w:cs="Arial"/>
          <w:sz w:val="22"/>
          <w:szCs w:val="22"/>
        </w:rPr>
        <w:tab/>
      </w:r>
    </w:p>
    <w:p w14:paraId="3C055EEF" w14:textId="77777777" w:rsidR="005906C3" w:rsidRPr="009D7BF5" w:rsidRDefault="005906C3" w:rsidP="005906C3">
      <w:pPr>
        <w:rPr>
          <w:rFonts w:cs="Arial"/>
          <w:sz w:val="22"/>
          <w:szCs w:val="22"/>
        </w:rPr>
      </w:pPr>
      <w:r w:rsidRPr="009D7BF5">
        <w:rPr>
          <w:rFonts w:cs="Arial"/>
          <w:sz w:val="22"/>
          <w:szCs w:val="22"/>
        </w:rPr>
        <w:t xml:space="preserve">10:00 - 10:20 </w:t>
      </w:r>
      <w:r w:rsidRPr="009D7BF5">
        <w:rPr>
          <w:rFonts w:cs="Arial"/>
          <w:sz w:val="22"/>
          <w:szCs w:val="22"/>
        </w:rPr>
        <w:tab/>
      </w:r>
      <w:r w:rsidRPr="009D7BF5">
        <w:rPr>
          <w:rFonts w:cs="Arial"/>
          <w:i/>
          <w:iCs/>
          <w:sz w:val="22"/>
          <w:szCs w:val="22"/>
        </w:rPr>
        <w:t>Elevated T3 and T4 with a normal TSH: a diagnostic conundrum</w:t>
      </w:r>
      <w:r w:rsidRPr="009D7BF5">
        <w:rPr>
          <w:rFonts w:cs="Arial"/>
          <w:sz w:val="22"/>
          <w:szCs w:val="22"/>
        </w:rPr>
        <w:t xml:space="preserve"> </w:t>
      </w:r>
    </w:p>
    <w:p w14:paraId="3517CA85" w14:textId="77777777" w:rsidR="005906C3" w:rsidRPr="009D7BF5" w:rsidRDefault="005906C3" w:rsidP="005906C3">
      <w:pPr>
        <w:contextualSpacing/>
        <w:rPr>
          <w:rFonts w:cs="Arial"/>
          <w:sz w:val="22"/>
          <w:szCs w:val="22"/>
        </w:rPr>
      </w:pPr>
      <w:r w:rsidRPr="009D7BF5">
        <w:rPr>
          <w:rFonts w:cs="Arial"/>
          <w:sz w:val="22"/>
          <w:szCs w:val="22"/>
        </w:rPr>
        <w:tab/>
      </w:r>
      <w:r w:rsidRPr="009D7BF5">
        <w:rPr>
          <w:rFonts w:cs="Arial"/>
          <w:sz w:val="22"/>
          <w:szCs w:val="22"/>
        </w:rPr>
        <w:tab/>
        <w:t>AY Thomsen</w:t>
      </w:r>
      <w:r w:rsidRPr="009D7BF5">
        <w:rPr>
          <w:rFonts w:cs="Arial"/>
          <w:sz w:val="22"/>
          <w:szCs w:val="22"/>
          <w:vertAlign w:val="superscript"/>
        </w:rPr>
        <w:t>1</w:t>
      </w:r>
      <w:r w:rsidRPr="009D7BF5">
        <w:rPr>
          <w:rFonts w:cs="Arial"/>
          <w:sz w:val="22"/>
          <w:szCs w:val="22"/>
        </w:rPr>
        <w:t>, D Charles</w:t>
      </w:r>
      <w:r w:rsidRPr="009D7BF5">
        <w:rPr>
          <w:rFonts w:cs="Arial"/>
          <w:sz w:val="22"/>
          <w:szCs w:val="22"/>
          <w:vertAlign w:val="superscript"/>
        </w:rPr>
        <w:t>2</w:t>
      </w:r>
      <w:r w:rsidRPr="009D7BF5">
        <w:rPr>
          <w:rFonts w:cs="Arial"/>
          <w:sz w:val="22"/>
          <w:szCs w:val="22"/>
        </w:rPr>
        <w:t>, N Thomas</w:t>
      </w:r>
      <w:r w:rsidRPr="009D7BF5">
        <w:rPr>
          <w:rFonts w:cs="Arial"/>
          <w:sz w:val="22"/>
          <w:szCs w:val="22"/>
          <w:vertAlign w:val="superscript"/>
        </w:rPr>
        <w:t>1</w:t>
      </w:r>
      <w:r w:rsidRPr="009D7BF5">
        <w:rPr>
          <w:rFonts w:cs="Arial"/>
          <w:sz w:val="22"/>
          <w:szCs w:val="22"/>
        </w:rPr>
        <w:t>, J Crane</w:t>
      </w:r>
      <w:r w:rsidRPr="009D7BF5">
        <w:rPr>
          <w:rFonts w:cs="Arial"/>
          <w:sz w:val="22"/>
          <w:szCs w:val="22"/>
          <w:vertAlign w:val="superscript"/>
        </w:rPr>
        <w:t>1</w:t>
      </w:r>
      <w:r w:rsidRPr="009D7BF5">
        <w:rPr>
          <w:rFonts w:cs="Arial"/>
          <w:sz w:val="22"/>
          <w:szCs w:val="22"/>
        </w:rPr>
        <w:t>, I Bodi</w:t>
      </w:r>
      <w:r w:rsidRPr="009D7BF5">
        <w:rPr>
          <w:rFonts w:cs="Arial"/>
          <w:sz w:val="22"/>
          <w:szCs w:val="22"/>
          <w:vertAlign w:val="superscript"/>
        </w:rPr>
        <w:t>1</w:t>
      </w:r>
      <w:r w:rsidRPr="009D7BF5">
        <w:rPr>
          <w:rFonts w:cs="Arial"/>
          <w:sz w:val="22"/>
          <w:szCs w:val="22"/>
        </w:rPr>
        <w:t xml:space="preserve">, </w:t>
      </w:r>
      <w:proofErr w:type="gramStart"/>
      <w:r w:rsidRPr="009D7BF5">
        <w:rPr>
          <w:rFonts w:cs="Arial"/>
          <w:sz w:val="22"/>
          <w:szCs w:val="22"/>
        </w:rPr>
        <w:t>A</w:t>
      </w:r>
      <w:proofErr w:type="gramEnd"/>
      <w:r w:rsidRPr="009D7BF5">
        <w:rPr>
          <w:rFonts w:cs="Arial"/>
          <w:sz w:val="22"/>
          <w:szCs w:val="22"/>
        </w:rPr>
        <w:t xml:space="preserve"> Al Busaidi</w:t>
      </w:r>
      <w:r w:rsidRPr="009D7BF5">
        <w:rPr>
          <w:rFonts w:cs="Arial"/>
          <w:sz w:val="22"/>
          <w:szCs w:val="22"/>
          <w:vertAlign w:val="superscript"/>
        </w:rPr>
        <w:t>1</w:t>
      </w:r>
      <w:r w:rsidRPr="009D7BF5">
        <w:rPr>
          <w:rFonts w:cs="Arial"/>
          <w:sz w:val="22"/>
          <w:szCs w:val="22"/>
        </w:rPr>
        <w:t xml:space="preserve"> </w:t>
      </w:r>
    </w:p>
    <w:p w14:paraId="6CC12608" w14:textId="77777777" w:rsidR="005906C3" w:rsidRPr="009D7BF5" w:rsidRDefault="005906C3" w:rsidP="005906C3">
      <w:pPr>
        <w:ind w:left="720" w:firstLine="720"/>
        <w:contextualSpacing/>
        <w:rPr>
          <w:rFonts w:cs="Arial"/>
          <w:sz w:val="22"/>
          <w:szCs w:val="22"/>
        </w:rPr>
      </w:pPr>
      <w:r w:rsidRPr="009D7BF5">
        <w:rPr>
          <w:rFonts w:cs="Arial"/>
          <w:sz w:val="22"/>
          <w:szCs w:val="22"/>
        </w:rPr>
        <w:t>J MacFarlane</w:t>
      </w:r>
      <w:r w:rsidRPr="009D7BF5">
        <w:rPr>
          <w:rFonts w:cs="Arial"/>
          <w:sz w:val="22"/>
          <w:szCs w:val="22"/>
          <w:vertAlign w:val="superscript"/>
        </w:rPr>
        <w:t>3,4</w:t>
      </w:r>
      <w:r w:rsidRPr="009D7BF5">
        <w:rPr>
          <w:rFonts w:cs="Arial"/>
          <w:sz w:val="22"/>
          <w:szCs w:val="22"/>
        </w:rPr>
        <w:t>, D Gillett</w:t>
      </w:r>
      <w:r w:rsidRPr="009D7BF5">
        <w:rPr>
          <w:rFonts w:cs="Arial"/>
          <w:sz w:val="22"/>
          <w:szCs w:val="22"/>
          <w:vertAlign w:val="superscript"/>
        </w:rPr>
        <w:t>4</w:t>
      </w:r>
      <w:r w:rsidRPr="009D7BF5">
        <w:rPr>
          <w:rFonts w:cs="Arial"/>
          <w:sz w:val="22"/>
          <w:szCs w:val="22"/>
        </w:rPr>
        <w:t>, M Gurnell</w:t>
      </w:r>
      <w:r w:rsidRPr="009D7BF5">
        <w:rPr>
          <w:rFonts w:cs="Arial"/>
          <w:sz w:val="22"/>
          <w:szCs w:val="22"/>
          <w:vertAlign w:val="superscript"/>
        </w:rPr>
        <w:t>3,4</w:t>
      </w:r>
      <w:r w:rsidRPr="009D7BF5">
        <w:rPr>
          <w:rFonts w:cs="Arial"/>
          <w:sz w:val="22"/>
          <w:szCs w:val="22"/>
        </w:rPr>
        <w:t>, B Whitelaw</w:t>
      </w:r>
      <w:r w:rsidRPr="009D7BF5">
        <w:rPr>
          <w:rFonts w:cs="Arial"/>
          <w:sz w:val="22"/>
          <w:szCs w:val="22"/>
          <w:vertAlign w:val="superscript"/>
        </w:rPr>
        <w:t>1</w:t>
      </w:r>
      <w:r w:rsidRPr="009D7BF5">
        <w:rPr>
          <w:rFonts w:cs="Arial"/>
          <w:sz w:val="22"/>
          <w:szCs w:val="22"/>
        </w:rPr>
        <w:t xml:space="preserve"> </w:t>
      </w:r>
    </w:p>
    <w:p w14:paraId="48DCF951" w14:textId="77777777" w:rsidR="005906C3" w:rsidRPr="009D7BF5" w:rsidRDefault="005906C3" w:rsidP="005906C3">
      <w:pPr>
        <w:ind w:left="1440"/>
        <w:contextualSpacing/>
        <w:rPr>
          <w:rFonts w:cs="Arial"/>
          <w:sz w:val="22"/>
          <w:szCs w:val="22"/>
        </w:rPr>
      </w:pPr>
      <w:r w:rsidRPr="009D7BF5">
        <w:rPr>
          <w:rFonts w:cs="Arial"/>
          <w:sz w:val="22"/>
          <w:szCs w:val="22"/>
          <w:vertAlign w:val="superscript"/>
        </w:rPr>
        <w:t>1</w:t>
      </w:r>
      <w:r w:rsidRPr="009D7BF5">
        <w:rPr>
          <w:rFonts w:cs="Arial"/>
          <w:sz w:val="22"/>
          <w:szCs w:val="22"/>
        </w:rPr>
        <w:t xml:space="preserve">Kings College Hospital, London, </w:t>
      </w:r>
      <w:r w:rsidRPr="009D7BF5">
        <w:rPr>
          <w:rFonts w:cs="Arial"/>
          <w:sz w:val="22"/>
          <w:szCs w:val="22"/>
          <w:vertAlign w:val="superscript"/>
        </w:rPr>
        <w:t>2</w:t>
      </w:r>
      <w:r w:rsidRPr="009D7BF5">
        <w:rPr>
          <w:rFonts w:cs="Arial"/>
          <w:sz w:val="22"/>
          <w:szCs w:val="22"/>
        </w:rPr>
        <w:t>Queen Elizabeth Hospital, London,</w:t>
      </w:r>
      <w:r w:rsidRPr="009D7BF5">
        <w:rPr>
          <w:rFonts w:cs="Arial"/>
          <w:sz w:val="22"/>
          <w:szCs w:val="22"/>
        </w:rPr>
        <w:br/>
      </w:r>
      <w:r w:rsidRPr="009D7BF5">
        <w:rPr>
          <w:rFonts w:cs="Arial"/>
          <w:sz w:val="22"/>
          <w:szCs w:val="22"/>
          <w:vertAlign w:val="superscript"/>
        </w:rPr>
        <w:t>3</w:t>
      </w:r>
      <w:r w:rsidRPr="009D7BF5">
        <w:rPr>
          <w:rFonts w:cs="Arial"/>
          <w:sz w:val="22"/>
          <w:szCs w:val="22"/>
        </w:rPr>
        <w:t xml:space="preserve">University of Cambridge, Cambridge, </w:t>
      </w:r>
      <w:r w:rsidRPr="009D7BF5">
        <w:rPr>
          <w:rFonts w:cs="Arial"/>
          <w:sz w:val="22"/>
          <w:szCs w:val="22"/>
          <w:vertAlign w:val="superscript"/>
        </w:rPr>
        <w:t>4</w:t>
      </w:r>
      <w:r w:rsidRPr="009D7BF5">
        <w:rPr>
          <w:rFonts w:cs="Arial"/>
          <w:sz w:val="22"/>
          <w:szCs w:val="22"/>
        </w:rPr>
        <w:t>Cambridge University Hospitals, Cambridge.</w:t>
      </w:r>
    </w:p>
    <w:p w14:paraId="60556E5E" w14:textId="77777777" w:rsidR="005906C3" w:rsidRPr="009D7BF5" w:rsidRDefault="005906C3" w:rsidP="005906C3">
      <w:pPr>
        <w:rPr>
          <w:rFonts w:cs="Arial"/>
          <w:sz w:val="22"/>
          <w:szCs w:val="22"/>
        </w:rPr>
      </w:pPr>
    </w:p>
    <w:p w14:paraId="4877F31A" w14:textId="77777777" w:rsidR="005906C3" w:rsidRPr="009D7BF5" w:rsidRDefault="005906C3" w:rsidP="005906C3">
      <w:pPr>
        <w:ind w:left="1440" w:hanging="1440"/>
        <w:rPr>
          <w:rFonts w:cs="Arial"/>
          <w:spacing w:val="-2"/>
          <w:sz w:val="22"/>
          <w:szCs w:val="22"/>
        </w:rPr>
      </w:pPr>
      <w:r w:rsidRPr="009D7BF5">
        <w:rPr>
          <w:rFonts w:cs="Arial"/>
          <w:sz w:val="22"/>
          <w:szCs w:val="22"/>
        </w:rPr>
        <w:t>10:20 - 10:4</w:t>
      </w:r>
      <w:bookmarkStart w:id="0" w:name="_Hlk7179789"/>
      <w:r w:rsidRPr="009D7BF5">
        <w:rPr>
          <w:rFonts w:cs="Arial"/>
          <w:sz w:val="22"/>
          <w:szCs w:val="22"/>
        </w:rPr>
        <w:t>0</w:t>
      </w:r>
      <w:r w:rsidRPr="009D7BF5">
        <w:rPr>
          <w:rFonts w:cs="Arial"/>
          <w:sz w:val="22"/>
          <w:szCs w:val="22"/>
        </w:rPr>
        <w:tab/>
      </w:r>
      <w:r w:rsidRPr="009D7BF5">
        <w:rPr>
          <w:rFonts w:cs="Arial"/>
          <w:i/>
          <w:iCs/>
          <w:sz w:val="22"/>
          <w:szCs w:val="22"/>
        </w:rPr>
        <w:t>Triphasic</w:t>
      </w:r>
      <w:r w:rsidRPr="009D7BF5">
        <w:rPr>
          <w:rFonts w:cs="Arial"/>
          <w:i/>
          <w:iCs/>
          <w:spacing w:val="-5"/>
          <w:sz w:val="22"/>
          <w:szCs w:val="22"/>
        </w:rPr>
        <w:t xml:space="preserve"> </w:t>
      </w:r>
      <w:r w:rsidRPr="009D7BF5">
        <w:rPr>
          <w:rFonts w:cs="Arial"/>
          <w:i/>
          <w:iCs/>
          <w:sz w:val="22"/>
          <w:szCs w:val="22"/>
        </w:rPr>
        <w:t>response</w:t>
      </w:r>
      <w:r w:rsidRPr="009D7BF5">
        <w:rPr>
          <w:rFonts w:cs="Arial"/>
          <w:i/>
          <w:iCs/>
          <w:spacing w:val="-6"/>
          <w:sz w:val="22"/>
          <w:szCs w:val="22"/>
        </w:rPr>
        <w:t xml:space="preserve"> </w:t>
      </w:r>
      <w:r w:rsidRPr="009D7BF5">
        <w:rPr>
          <w:rFonts w:cs="Arial"/>
          <w:i/>
          <w:iCs/>
          <w:sz w:val="22"/>
          <w:szCs w:val="22"/>
        </w:rPr>
        <w:t>following</w:t>
      </w:r>
      <w:r w:rsidRPr="009D7BF5">
        <w:rPr>
          <w:rFonts w:cs="Arial"/>
          <w:i/>
          <w:iCs/>
          <w:spacing w:val="-5"/>
          <w:sz w:val="22"/>
          <w:szCs w:val="22"/>
        </w:rPr>
        <w:t xml:space="preserve"> </w:t>
      </w:r>
      <w:r w:rsidRPr="009D7BF5">
        <w:rPr>
          <w:rFonts w:cs="Arial"/>
          <w:i/>
          <w:iCs/>
          <w:sz w:val="22"/>
          <w:szCs w:val="22"/>
        </w:rPr>
        <w:t>pituitary</w:t>
      </w:r>
      <w:r w:rsidRPr="009D7BF5">
        <w:rPr>
          <w:rFonts w:cs="Arial"/>
          <w:i/>
          <w:iCs/>
          <w:spacing w:val="-6"/>
          <w:sz w:val="22"/>
          <w:szCs w:val="22"/>
        </w:rPr>
        <w:t xml:space="preserve"> </w:t>
      </w:r>
      <w:r w:rsidRPr="009D7BF5">
        <w:rPr>
          <w:rFonts w:cs="Arial"/>
          <w:i/>
          <w:iCs/>
          <w:sz w:val="22"/>
          <w:szCs w:val="22"/>
        </w:rPr>
        <w:t>surgery:</w:t>
      </w:r>
      <w:r w:rsidRPr="009D7BF5">
        <w:rPr>
          <w:rFonts w:cs="Arial"/>
          <w:i/>
          <w:iCs/>
          <w:spacing w:val="-6"/>
          <w:sz w:val="22"/>
          <w:szCs w:val="22"/>
        </w:rPr>
        <w:t xml:space="preserve"> </w:t>
      </w:r>
      <w:r w:rsidRPr="009D7BF5">
        <w:rPr>
          <w:rFonts w:cs="Arial"/>
          <w:i/>
          <w:iCs/>
          <w:sz w:val="22"/>
          <w:szCs w:val="22"/>
        </w:rPr>
        <w:t>a</w:t>
      </w:r>
      <w:r w:rsidRPr="009D7BF5">
        <w:rPr>
          <w:rFonts w:cs="Arial"/>
          <w:i/>
          <w:iCs/>
          <w:spacing w:val="-5"/>
          <w:sz w:val="22"/>
          <w:szCs w:val="22"/>
        </w:rPr>
        <w:t xml:space="preserve"> </w:t>
      </w:r>
      <w:r w:rsidRPr="009D7BF5">
        <w:rPr>
          <w:rFonts w:cs="Arial"/>
          <w:i/>
          <w:iCs/>
          <w:sz w:val="22"/>
          <w:szCs w:val="22"/>
        </w:rPr>
        <w:t>case</w:t>
      </w:r>
      <w:r w:rsidRPr="009D7BF5">
        <w:rPr>
          <w:rFonts w:cs="Arial"/>
          <w:i/>
          <w:iCs/>
          <w:spacing w:val="-6"/>
          <w:sz w:val="22"/>
          <w:szCs w:val="22"/>
        </w:rPr>
        <w:t xml:space="preserve"> </w:t>
      </w:r>
      <w:r w:rsidRPr="009D7BF5">
        <w:rPr>
          <w:rFonts w:cs="Arial"/>
          <w:i/>
          <w:iCs/>
          <w:sz w:val="22"/>
          <w:szCs w:val="22"/>
        </w:rPr>
        <w:t>report</w:t>
      </w:r>
      <w:r w:rsidRPr="009D7BF5">
        <w:rPr>
          <w:rFonts w:cs="Arial"/>
          <w:i/>
          <w:iCs/>
          <w:spacing w:val="-5"/>
          <w:sz w:val="22"/>
          <w:szCs w:val="22"/>
        </w:rPr>
        <w:t xml:space="preserve"> </w:t>
      </w:r>
      <w:r w:rsidRPr="009D7BF5">
        <w:rPr>
          <w:rFonts w:cs="Arial"/>
          <w:i/>
          <w:iCs/>
          <w:sz w:val="22"/>
          <w:szCs w:val="22"/>
        </w:rPr>
        <w:t>of</w:t>
      </w:r>
      <w:r w:rsidRPr="009D7BF5">
        <w:rPr>
          <w:rFonts w:cs="Arial"/>
          <w:i/>
          <w:iCs/>
          <w:spacing w:val="-6"/>
          <w:sz w:val="22"/>
          <w:szCs w:val="22"/>
        </w:rPr>
        <w:t xml:space="preserve"> </w:t>
      </w:r>
      <w:r w:rsidRPr="009D7BF5">
        <w:rPr>
          <w:rFonts w:cs="Arial"/>
          <w:i/>
          <w:iCs/>
          <w:sz w:val="22"/>
          <w:szCs w:val="22"/>
        </w:rPr>
        <w:t>a</w:t>
      </w:r>
      <w:r w:rsidRPr="009D7BF5">
        <w:rPr>
          <w:rFonts w:cs="Arial"/>
          <w:i/>
          <w:iCs/>
          <w:spacing w:val="-6"/>
          <w:sz w:val="22"/>
          <w:szCs w:val="22"/>
        </w:rPr>
        <w:t xml:space="preserve"> </w:t>
      </w:r>
      <w:r w:rsidRPr="009D7BF5">
        <w:rPr>
          <w:rFonts w:cs="Arial"/>
          <w:i/>
          <w:iCs/>
          <w:sz w:val="22"/>
          <w:szCs w:val="22"/>
        </w:rPr>
        <w:t>rare</w:t>
      </w:r>
      <w:r w:rsidRPr="009D7BF5">
        <w:rPr>
          <w:rFonts w:cs="Arial"/>
          <w:i/>
          <w:iCs/>
          <w:spacing w:val="-5"/>
          <w:sz w:val="22"/>
          <w:szCs w:val="22"/>
        </w:rPr>
        <w:t xml:space="preserve"> </w:t>
      </w:r>
      <w:r w:rsidRPr="009D7BF5">
        <w:rPr>
          <w:rFonts w:cs="Arial"/>
          <w:i/>
          <w:iCs/>
          <w:sz w:val="22"/>
          <w:szCs w:val="22"/>
        </w:rPr>
        <w:t>water</w:t>
      </w:r>
      <w:r w:rsidRPr="009D7BF5">
        <w:rPr>
          <w:rFonts w:cs="Arial"/>
          <w:i/>
          <w:iCs/>
          <w:spacing w:val="-6"/>
          <w:sz w:val="22"/>
          <w:szCs w:val="22"/>
        </w:rPr>
        <w:t xml:space="preserve"> </w:t>
      </w:r>
      <w:r w:rsidRPr="009D7BF5">
        <w:rPr>
          <w:rFonts w:cs="Arial"/>
          <w:i/>
          <w:iCs/>
          <w:sz w:val="22"/>
          <w:szCs w:val="22"/>
        </w:rPr>
        <w:t>balance</w:t>
      </w:r>
      <w:r w:rsidRPr="009D7BF5">
        <w:rPr>
          <w:rFonts w:cs="Arial"/>
          <w:i/>
          <w:iCs/>
          <w:spacing w:val="-5"/>
          <w:sz w:val="22"/>
          <w:szCs w:val="22"/>
        </w:rPr>
        <w:t xml:space="preserve"> </w:t>
      </w:r>
      <w:r w:rsidRPr="009D7BF5">
        <w:rPr>
          <w:rFonts w:cs="Arial"/>
          <w:i/>
          <w:iCs/>
          <w:spacing w:val="-2"/>
          <w:sz w:val="22"/>
          <w:szCs w:val="22"/>
        </w:rPr>
        <w:t>disorder.</w:t>
      </w:r>
    </w:p>
    <w:p w14:paraId="3CB5F5F3" w14:textId="77777777" w:rsidR="005906C3" w:rsidRPr="009D7BF5" w:rsidRDefault="005906C3" w:rsidP="005906C3">
      <w:pPr>
        <w:ind w:left="1440" w:hanging="1440"/>
        <w:rPr>
          <w:rFonts w:cs="Arial"/>
          <w:spacing w:val="-2"/>
          <w:sz w:val="22"/>
          <w:szCs w:val="22"/>
        </w:rPr>
      </w:pPr>
      <w:r w:rsidRPr="009D7BF5">
        <w:rPr>
          <w:rFonts w:cs="Arial"/>
          <w:spacing w:val="-2"/>
          <w:sz w:val="22"/>
          <w:szCs w:val="22"/>
        </w:rPr>
        <w:tab/>
      </w:r>
      <w:r w:rsidRPr="009D7BF5">
        <w:rPr>
          <w:rFonts w:cs="Arial"/>
          <w:sz w:val="22"/>
          <w:szCs w:val="22"/>
        </w:rPr>
        <w:t>M Sun,</w:t>
      </w:r>
      <w:r w:rsidRPr="009D7BF5">
        <w:rPr>
          <w:rFonts w:cs="Arial"/>
          <w:spacing w:val="-6"/>
          <w:sz w:val="22"/>
          <w:szCs w:val="22"/>
        </w:rPr>
        <w:t xml:space="preserve"> </w:t>
      </w:r>
      <w:r w:rsidRPr="009D7BF5">
        <w:rPr>
          <w:rFonts w:cs="Arial"/>
          <w:sz w:val="22"/>
          <w:szCs w:val="22"/>
        </w:rPr>
        <w:t>B Hossain,</w:t>
      </w:r>
      <w:r w:rsidRPr="009D7BF5">
        <w:rPr>
          <w:rFonts w:cs="Arial"/>
          <w:spacing w:val="-6"/>
          <w:sz w:val="22"/>
          <w:szCs w:val="22"/>
        </w:rPr>
        <w:t xml:space="preserve"> G </w:t>
      </w:r>
      <w:r w:rsidRPr="009D7BF5">
        <w:rPr>
          <w:rFonts w:cs="Arial"/>
          <w:sz w:val="22"/>
          <w:szCs w:val="22"/>
        </w:rPr>
        <w:t>Simon,</w:t>
      </w:r>
      <w:r w:rsidRPr="009D7BF5">
        <w:rPr>
          <w:rFonts w:cs="Arial"/>
          <w:spacing w:val="-6"/>
          <w:sz w:val="22"/>
          <w:szCs w:val="22"/>
        </w:rPr>
        <w:t xml:space="preserve"> G </w:t>
      </w:r>
      <w:r w:rsidRPr="009D7BF5">
        <w:rPr>
          <w:rFonts w:cs="Arial"/>
          <w:spacing w:val="-2"/>
          <w:sz w:val="22"/>
          <w:szCs w:val="22"/>
        </w:rPr>
        <w:t>Mlawa.</w:t>
      </w:r>
    </w:p>
    <w:p w14:paraId="2BA94C63" w14:textId="77777777" w:rsidR="005906C3" w:rsidRPr="009D7BF5" w:rsidRDefault="005906C3" w:rsidP="005906C3">
      <w:pPr>
        <w:ind w:left="1440" w:hanging="1440"/>
        <w:rPr>
          <w:rFonts w:cs="Arial"/>
          <w:sz w:val="22"/>
          <w:szCs w:val="22"/>
          <w:lang w:val="en-US"/>
        </w:rPr>
      </w:pPr>
      <w:r w:rsidRPr="009D7BF5">
        <w:rPr>
          <w:rFonts w:cs="Arial"/>
          <w:spacing w:val="-2"/>
          <w:sz w:val="22"/>
          <w:szCs w:val="22"/>
        </w:rPr>
        <w:tab/>
      </w:r>
      <w:r w:rsidRPr="009D7BF5">
        <w:rPr>
          <w:rFonts w:cs="Arial"/>
          <w:sz w:val="22"/>
          <w:szCs w:val="22"/>
        </w:rPr>
        <w:t>Barking,</w:t>
      </w:r>
      <w:r w:rsidRPr="009D7BF5">
        <w:rPr>
          <w:rFonts w:cs="Arial"/>
          <w:spacing w:val="-1"/>
          <w:sz w:val="22"/>
          <w:szCs w:val="22"/>
        </w:rPr>
        <w:t xml:space="preserve"> </w:t>
      </w:r>
      <w:r w:rsidRPr="009D7BF5">
        <w:rPr>
          <w:rFonts w:cs="Arial"/>
          <w:sz w:val="22"/>
          <w:szCs w:val="22"/>
        </w:rPr>
        <w:t>Havering</w:t>
      </w:r>
      <w:r w:rsidRPr="009D7BF5">
        <w:rPr>
          <w:rFonts w:cs="Arial"/>
          <w:spacing w:val="-1"/>
          <w:sz w:val="22"/>
          <w:szCs w:val="22"/>
        </w:rPr>
        <w:t xml:space="preserve"> </w:t>
      </w:r>
      <w:r w:rsidRPr="009D7BF5">
        <w:rPr>
          <w:rFonts w:cs="Arial"/>
          <w:sz w:val="22"/>
          <w:szCs w:val="22"/>
        </w:rPr>
        <w:t>and</w:t>
      </w:r>
      <w:r w:rsidRPr="009D7BF5">
        <w:rPr>
          <w:rFonts w:cs="Arial"/>
          <w:spacing w:val="-1"/>
          <w:sz w:val="22"/>
          <w:szCs w:val="22"/>
        </w:rPr>
        <w:t xml:space="preserve"> </w:t>
      </w:r>
      <w:r w:rsidRPr="009D7BF5">
        <w:rPr>
          <w:rFonts w:cs="Arial"/>
          <w:sz w:val="22"/>
          <w:szCs w:val="22"/>
        </w:rPr>
        <w:t>Redbridge</w:t>
      </w:r>
      <w:r w:rsidRPr="009D7BF5">
        <w:rPr>
          <w:rFonts w:cs="Arial"/>
          <w:spacing w:val="-1"/>
          <w:sz w:val="22"/>
          <w:szCs w:val="22"/>
        </w:rPr>
        <w:t xml:space="preserve"> </w:t>
      </w:r>
      <w:r w:rsidRPr="009D7BF5">
        <w:rPr>
          <w:rFonts w:cs="Arial"/>
          <w:sz w:val="22"/>
          <w:szCs w:val="22"/>
        </w:rPr>
        <w:t>University Hospitals</w:t>
      </w:r>
      <w:r w:rsidRPr="009D7BF5">
        <w:rPr>
          <w:rFonts w:cs="Arial"/>
          <w:spacing w:val="-1"/>
          <w:sz w:val="22"/>
          <w:szCs w:val="22"/>
        </w:rPr>
        <w:t xml:space="preserve"> </w:t>
      </w:r>
      <w:r w:rsidRPr="009D7BF5">
        <w:rPr>
          <w:rFonts w:cs="Arial"/>
          <w:sz w:val="22"/>
          <w:szCs w:val="22"/>
        </w:rPr>
        <w:t>NHS</w:t>
      </w:r>
      <w:r w:rsidRPr="009D7BF5">
        <w:rPr>
          <w:rFonts w:cs="Arial"/>
          <w:spacing w:val="-1"/>
          <w:sz w:val="22"/>
          <w:szCs w:val="22"/>
        </w:rPr>
        <w:t xml:space="preserve"> </w:t>
      </w:r>
      <w:r w:rsidRPr="009D7BF5">
        <w:rPr>
          <w:rFonts w:cs="Arial"/>
          <w:sz w:val="22"/>
          <w:szCs w:val="22"/>
        </w:rPr>
        <w:t>Trust,</w:t>
      </w:r>
      <w:r w:rsidRPr="009D7BF5">
        <w:rPr>
          <w:rFonts w:cs="Arial"/>
          <w:spacing w:val="-1"/>
          <w:sz w:val="22"/>
          <w:szCs w:val="22"/>
        </w:rPr>
        <w:t xml:space="preserve"> </w:t>
      </w:r>
      <w:r w:rsidRPr="009D7BF5">
        <w:rPr>
          <w:rFonts w:cs="Arial"/>
          <w:sz w:val="22"/>
          <w:szCs w:val="22"/>
        </w:rPr>
        <w:t>London</w:t>
      </w:r>
      <w:r w:rsidRPr="009D7BF5">
        <w:rPr>
          <w:rFonts w:cs="Arial"/>
          <w:spacing w:val="-5"/>
          <w:sz w:val="22"/>
          <w:szCs w:val="22"/>
        </w:rPr>
        <w:t>.</w:t>
      </w:r>
    </w:p>
    <w:p w14:paraId="18E43507" w14:textId="77777777" w:rsidR="005906C3" w:rsidRPr="009D7BF5" w:rsidRDefault="005906C3" w:rsidP="005906C3">
      <w:pPr>
        <w:pStyle w:val="NoSpacing"/>
        <w:ind w:left="1440" w:hanging="1440"/>
        <w:rPr>
          <w:rFonts w:ascii="Arial" w:hAnsi="Arial" w:cs="Arial"/>
        </w:rPr>
      </w:pPr>
    </w:p>
    <w:p w14:paraId="05D316D4" w14:textId="77777777" w:rsidR="005906C3" w:rsidRPr="00A34CCE" w:rsidRDefault="005906C3" w:rsidP="005906C3">
      <w:pPr>
        <w:ind w:left="1440" w:hanging="1440"/>
        <w:contextualSpacing/>
        <w:rPr>
          <w:rFonts w:cs="Arial"/>
          <w:sz w:val="22"/>
          <w:szCs w:val="22"/>
          <w:u w:val="single"/>
        </w:rPr>
      </w:pPr>
      <w:r w:rsidRPr="00A34CCE">
        <w:rPr>
          <w:rFonts w:cs="Arial"/>
          <w:sz w:val="22"/>
          <w:szCs w:val="22"/>
        </w:rPr>
        <w:t>10:40 - 11:00</w:t>
      </w:r>
      <w:r w:rsidRPr="00A34CCE">
        <w:rPr>
          <w:rFonts w:cs="Arial"/>
          <w:sz w:val="22"/>
          <w:szCs w:val="22"/>
        </w:rPr>
        <w:tab/>
      </w:r>
      <w:r w:rsidRPr="00A34CCE">
        <w:rPr>
          <w:rFonts w:cs="Arial"/>
          <w:i/>
          <w:iCs/>
          <w:sz w:val="22"/>
          <w:szCs w:val="22"/>
        </w:rPr>
        <w:t xml:space="preserve">An interesting case of MRI-occult </w:t>
      </w:r>
      <w:proofErr w:type="spellStart"/>
      <w:r w:rsidRPr="00A34CCE">
        <w:rPr>
          <w:rFonts w:cs="Arial"/>
          <w:i/>
          <w:iCs/>
          <w:sz w:val="22"/>
          <w:szCs w:val="22"/>
        </w:rPr>
        <w:t>microprolactinoma</w:t>
      </w:r>
      <w:proofErr w:type="spellEnd"/>
      <w:r w:rsidRPr="00A34CCE">
        <w:rPr>
          <w:rFonts w:cs="Arial"/>
          <w:i/>
          <w:iCs/>
          <w:sz w:val="22"/>
          <w:szCs w:val="22"/>
        </w:rPr>
        <w:t xml:space="preserve"> cured by surgical resection.</w:t>
      </w:r>
    </w:p>
    <w:p w14:paraId="0E1F68DC" w14:textId="77777777" w:rsidR="005906C3" w:rsidRPr="00A34CCE" w:rsidRDefault="005906C3" w:rsidP="005906C3">
      <w:pPr>
        <w:ind w:left="1440"/>
        <w:rPr>
          <w:rFonts w:cs="Arial"/>
          <w:sz w:val="22"/>
          <w:szCs w:val="22"/>
        </w:rPr>
      </w:pPr>
      <w:r w:rsidRPr="00A34CCE">
        <w:rPr>
          <w:rFonts w:cs="Arial"/>
          <w:sz w:val="22"/>
          <w:szCs w:val="22"/>
        </w:rPr>
        <w:t>S Samarasinghe</w:t>
      </w:r>
      <w:r w:rsidRPr="00A34CCE">
        <w:rPr>
          <w:rFonts w:cs="Arial"/>
          <w:sz w:val="22"/>
          <w:szCs w:val="22"/>
          <w:vertAlign w:val="superscript"/>
        </w:rPr>
        <w:t>1</w:t>
      </w:r>
      <w:r w:rsidRPr="00A34CCE">
        <w:rPr>
          <w:rFonts w:cs="Arial"/>
          <w:sz w:val="22"/>
          <w:szCs w:val="22"/>
        </w:rPr>
        <w:t>,</w:t>
      </w:r>
      <w:r w:rsidRPr="00A34CCE">
        <w:rPr>
          <w:rFonts w:cs="Arial"/>
          <w:b/>
          <w:bCs/>
          <w:sz w:val="22"/>
          <w:szCs w:val="22"/>
        </w:rPr>
        <w:t xml:space="preserve"> </w:t>
      </w:r>
      <w:r w:rsidRPr="00A34CCE">
        <w:rPr>
          <w:rFonts w:cs="Arial"/>
          <w:sz w:val="22"/>
          <w:szCs w:val="22"/>
        </w:rPr>
        <w:t>K Mulla</w:t>
      </w:r>
      <w:r w:rsidRPr="00A34CCE">
        <w:rPr>
          <w:rFonts w:cs="Arial"/>
          <w:sz w:val="22"/>
          <w:szCs w:val="22"/>
          <w:vertAlign w:val="superscript"/>
        </w:rPr>
        <w:t xml:space="preserve"> 1</w:t>
      </w:r>
      <w:r w:rsidRPr="00A34CCE">
        <w:rPr>
          <w:rFonts w:cs="Arial"/>
          <w:sz w:val="22"/>
          <w:szCs w:val="22"/>
        </w:rPr>
        <w:t>, J Todd</w:t>
      </w:r>
      <w:r w:rsidRPr="00A34CCE">
        <w:rPr>
          <w:rFonts w:cs="Arial"/>
          <w:sz w:val="22"/>
          <w:szCs w:val="22"/>
          <w:vertAlign w:val="superscript"/>
        </w:rPr>
        <w:t>1</w:t>
      </w:r>
      <w:r w:rsidRPr="00A34CCE">
        <w:rPr>
          <w:rFonts w:cs="Arial"/>
          <w:sz w:val="22"/>
          <w:szCs w:val="22"/>
        </w:rPr>
        <w:t>, F Wernig</w:t>
      </w:r>
      <w:r w:rsidRPr="00A34CCE">
        <w:rPr>
          <w:rFonts w:cs="Arial"/>
          <w:sz w:val="22"/>
          <w:szCs w:val="22"/>
          <w:vertAlign w:val="superscript"/>
        </w:rPr>
        <w:t>1</w:t>
      </w:r>
      <w:r w:rsidRPr="00A34CCE">
        <w:rPr>
          <w:rFonts w:cs="Arial"/>
          <w:sz w:val="22"/>
          <w:szCs w:val="22"/>
        </w:rPr>
        <w:t>, M Patel</w:t>
      </w:r>
      <w:r w:rsidRPr="00A34CCE">
        <w:rPr>
          <w:rFonts w:cs="Arial"/>
          <w:sz w:val="22"/>
          <w:szCs w:val="22"/>
          <w:vertAlign w:val="superscript"/>
        </w:rPr>
        <w:t>1</w:t>
      </w:r>
      <w:r w:rsidRPr="00A34CCE">
        <w:rPr>
          <w:rFonts w:cs="Arial"/>
          <w:sz w:val="22"/>
          <w:szCs w:val="22"/>
        </w:rPr>
        <w:t>, F Ruiz</w:t>
      </w:r>
      <w:r w:rsidRPr="00A34CCE">
        <w:rPr>
          <w:rFonts w:cs="Arial"/>
          <w:sz w:val="22"/>
          <w:szCs w:val="22"/>
          <w:vertAlign w:val="superscript"/>
        </w:rPr>
        <w:t>2</w:t>
      </w:r>
      <w:r w:rsidRPr="00A34CCE">
        <w:rPr>
          <w:rFonts w:cs="Arial"/>
          <w:sz w:val="22"/>
          <w:szCs w:val="22"/>
        </w:rPr>
        <w:t>, M Gurnell</w:t>
      </w:r>
      <w:r w:rsidRPr="00A34CCE">
        <w:rPr>
          <w:rFonts w:cs="Arial"/>
          <w:sz w:val="22"/>
          <w:szCs w:val="22"/>
          <w:vertAlign w:val="superscript"/>
        </w:rPr>
        <w:t>3</w:t>
      </w:r>
      <w:r w:rsidRPr="00A34CCE">
        <w:rPr>
          <w:rFonts w:cs="Arial"/>
          <w:sz w:val="22"/>
          <w:szCs w:val="22"/>
        </w:rPr>
        <w:t xml:space="preserve">, </w:t>
      </w:r>
    </w:p>
    <w:p w14:paraId="660668FB" w14:textId="77777777" w:rsidR="005906C3" w:rsidRPr="00A34CCE" w:rsidRDefault="005906C3" w:rsidP="005906C3">
      <w:pPr>
        <w:ind w:left="1440"/>
        <w:rPr>
          <w:rFonts w:cs="Arial"/>
          <w:sz w:val="22"/>
          <w:szCs w:val="22"/>
          <w:vertAlign w:val="superscript"/>
        </w:rPr>
      </w:pPr>
      <w:r w:rsidRPr="00A34CCE">
        <w:rPr>
          <w:rFonts w:cs="Arial"/>
          <w:sz w:val="22"/>
          <w:szCs w:val="22"/>
        </w:rPr>
        <w:t>J Macfarlane</w:t>
      </w:r>
      <w:r w:rsidRPr="00A34CCE">
        <w:rPr>
          <w:rFonts w:cs="Arial"/>
          <w:sz w:val="22"/>
          <w:szCs w:val="22"/>
          <w:vertAlign w:val="superscript"/>
        </w:rPr>
        <w:t>3</w:t>
      </w:r>
      <w:r w:rsidRPr="00A34CCE">
        <w:rPr>
          <w:rFonts w:cs="Arial"/>
          <w:sz w:val="22"/>
          <w:szCs w:val="22"/>
        </w:rPr>
        <w:t>, R Nair</w:t>
      </w:r>
      <w:r w:rsidRPr="00A34CCE">
        <w:rPr>
          <w:rFonts w:cs="Arial"/>
          <w:sz w:val="22"/>
          <w:szCs w:val="22"/>
          <w:vertAlign w:val="superscript"/>
        </w:rPr>
        <w:t>1</w:t>
      </w:r>
    </w:p>
    <w:p w14:paraId="1EF653B5" w14:textId="77777777" w:rsidR="005906C3" w:rsidRPr="00A34CCE" w:rsidRDefault="005906C3" w:rsidP="005906C3">
      <w:pPr>
        <w:ind w:left="720" w:firstLine="720"/>
        <w:contextualSpacing/>
        <w:rPr>
          <w:rFonts w:cs="Arial"/>
          <w:sz w:val="22"/>
          <w:szCs w:val="22"/>
        </w:rPr>
      </w:pPr>
      <w:r w:rsidRPr="00A34CCE">
        <w:rPr>
          <w:rFonts w:cs="Arial"/>
          <w:sz w:val="22"/>
          <w:szCs w:val="22"/>
          <w:vertAlign w:val="superscript"/>
        </w:rPr>
        <w:t>1</w:t>
      </w:r>
      <w:r w:rsidRPr="00A34CCE">
        <w:rPr>
          <w:rFonts w:cs="Arial"/>
          <w:sz w:val="22"/>
          <w:szCs w:val="22"/>
        </w:rPr>
        <w:t>Imperial College Healthcare NHS Trust</w:t>
      </w:r>
    </w:p>
    <w:p w14:paraId="6AF5F728" w14:textId="77777777" w:rsidR="005906C3" w:rsidRPr="00A34CCE" w:rsidRDefault="005906C3" w:rsidP="005906C3">
      <w:pPr>
        <w:ind w:left="720" w:firstLine="720"/>
        <w:contextualSpacing/>
        <w:rPr>
          <w:rFonts w:cs="Arial"/>
          <w:b/>
          <w:bCs/>
          <w:sz w:val="22"/>
          <w:szCs w:val="22"/>
        </w:rPr>
      </w:pPr>
      <w:r w:rsidRPr="00A34CCE">
        <w:rPr>
          <w:rFonts w:cs="Arial"/>
          <w:sz w:val="22"/>
          <w:szCs w:val="22"/>
          <w:vertAlign w:val="superscript"/>
        </w:rPr>
        <w:t>2</w:t>
      </w:r>
      <w:r w:rsidRPr="00A34CCE">
        <w:rPr>
          <w:rFonts w:cs="Arial"/>
          <w:sz w:val="22"/>
          <w:szCs w:val="22"/>
        </w:rPr>
        <w:t>University College London Hospitals NHS Foundation Trust</w:t>
      </w:r>
    </w:p>
    <w:p w14:paraId="7917A068" w14:textId="77777777" w:rsidR="005906C3" w:rsidRPr="009D7BF5" w:rsidRDefault="005906C3" w:rsidP="005906C3">
      <w:pPr>
        <w:ind w:left="720" w:firstLine="720"/>
        <w:contextualSpacing/>
        <w:rPr>
          <w:rFonts w:cs="Arial"/>
          <w:sz w:val="22"/>
          <w:szCs w:val="22"/>
        </w:rPr>
      </w:pPr>
      <w:r w:rsidRPr="00A34CCE">
        <w:rPr>
          <w:rFonts w:cs="Arial"/>
          <w:sz w:val="22"/>
          <w:szCs w:val="22"/>
          <w:vertAlign w:val="superscript"/>
        </w:rPr>
        <w:t>3</w:t>
      </w:r>
      <w:r w:rsidRPr="00A34CCE">
        <w:rPr>
          <w:rFonts w:cs="Arial"/>
          <w:sz w:val="22"/>
          <w:szCs w:val="22"/>
        </w:rPr>
        <w:t>Cambridge University Hospitals NHS Foundation Trust</w:t>
      </w:r>
    </w:p>
    <w:p w14:paraId="1A719EC2" w14:textId="77777777" w:rsidR="005906C3" w:rsidRPr="009D7BF5" w:rsidRDefault="005906C3" w:rsidP="005906C3">
      <w:pPr>
        <w:ind w:left="720" w:firstLine="720"/>
        <w:rPr>
          <w:rFonts w:cs="Arial"/>
          <w:sz w:val="22"/>
          <w:szCs w:val="22"/>
        </w:rPr>
      </w:pPr>
    </w:p>
    <w:p w14:paraId="13E43E63" w14:textId="77777777" w:rsidR="005906C3" w:rsidRPr="00817EC5" w:rsidRDefault="005906C3" w:rsidP="005906C3">
      <w:pPr>
        <w:pStyle w:val="NormalWeb"/>
        <w:rPr>
          <w:rFonts w:ascii="Arial" w:hAnsi="Arial" w:cs="Arial"/>
          <w:bCs/>
          <w:i/>
          <w:iCs/>
          <w:sz w:val="22"/>
          <w:szCs w:val="22"/>
          <w:shd w:val="clear" w:color="auto" w:fill="FFFFFF"/>
          <w:vertAlign w:val="superscript"/>
        </w:rPr>
      </w:pPr>
      <w:r w:rsidRPr="009D7BF5">
        <w:rPr>
          <w:rFonts w:ascii="Arial" w:hAnsi="Arial" w:cs="Arial"/>
          <w:sz w:val="22"/>
          <w:szCs w:val="22"/>
        </w:rPr>
        <w:t>11:00 - 11:20</w:t>
      </w:r>
      <w:r w:rsidRPr="009D7BF5">
        <w:rPr>
          <w:rFonts w:ascii="Arial" w:hAnsi="Arial" w:cs="Arial"/>
          <w:sz w:val="22"/>
          <w:szCs w:val="22"/>
        </w:rPr>
        <w:tab/>
      </w:r>
      <w:r w:rsidRPr="00817EC5">
        <w:rPr>
          <w:rFonts w:ascii="Arial" w:hAnsi="Arial" w:cs="Arial"/>
          <w:bCs/>
          <w:i/>
          <w:iCs/>
          <w:sz w:val="22"/>
          <w:szCs w:val="22"/>
        </w:rPr>
        <w:t>A case of pituitary macro-adenoma with suspected apoplexy.</w:t>
      </w:r>
    </w:p>
    <w:p w14:paraId="363A2180" w14:textId="77777777" w:rsidR="005906C3" w:rsidRPr="009D7BF5" w:rsidRDefault="005906C3" w:rsidP="005906C3">
      <w:pPr>
        <w:ind w:left="1440"/>
        <w:contextualSpacing/>
        <w:rPr>
          <w:rFonts w:cs="Arial"/>
          <w:sz w:val="22"/>
          <w:szCs w:val="22"/>
        </w:rPr>
      </w:pPr>
      <w:r w:rsidRPr="009D7BF5">
        <w:rPr>
          <w:rFonts w:cs="Arial"/>
          <w:bCs/>
          <w:sz w:val="22"/>
          <w:szCs w:val="22"/>
        </w:rPr>
        <w:t>B Bisma, A Nilar,</w:t>
      </w:r>
      <w:r w:rsidRPr="009D7BF5">
        <w:rPr>
          <w:rFonts w:cs="Arial"/>
          <w:sz w:val="22"/>
          <w:szCs w:val="22"/>
        </w:rPr>
        <w:t xml:space="preserve"> A </w:t>
      </w:r>
      <w:proofErr w:type="spellStart"/>
      <w:r w:rsidRPr="009D7BF5">
        <w:rPr>
          <w:rFonts w:cs="Arial"/>
          <w:sz w:val="22"/>
          <w:szCs w:val="22"/>
        </w:rPr>
        <w:t>Ogunko</w:t>
      </w:r>
      <w:proofErr w:type="spellEnd"/>
      <w:r w:rsidRPr="009D7BF5">
        <w:rPr>
          <w:rFonts w:cs="Arial"/>
          <w:sz w:val="22"/>
          <w:szCs w:val="22"/>
        </w:rPr>
        <w:t xml:space="preserve">, S </w:t>
      </w:r>
      <w:proofErr w:type="spellStart"/>
      <w:r w:rsidRPr="009D7BF5">
        <w:rPr>
          <w:rFonts w:cs="Arial"/>
          <w:sz w:val="22"/>
          <w:szCs w:val="22"/>
        </w:rPr>
        <w:t>Urruela</w:t>
      </w:r>
      <w:proofErr w:type="spellEnd"/>
      <w:r w:rsidRPr="009D7BF5">
        <w:rPr>
          <w:rFonts w:cs="Arial"/>
          <w:sz w:val="22"/>
          <w:szCs w:val="22"/>
        </w:rPr>
        <w:t>, M Saad, I F Abedo.</w:t>
      </w:r>
    </w:p>
    <w:p w14:paraId="6F23F48D" w14:textId="77777777" w:rsidR="005906C3" w:rsidRPr="009D7BF5" w:rsidRDefault="005906C3" w:rsidP="005906C3">
      <w:pPr>
        <w:ind w:left="1440"/>
        <w:contextualSpacing/>
        <w:rPr>
          <w:rFonts w:cs="Arial"/>
          <w:bCs/>
          <w:sz w:val="22"/>
          <w:szCs w:val="22"/>
        </w:rPr>
      </w:pPr>
      <w:r w:rsidRPr="009D7BF5">
        <w:rPr>
          <w:rFonts w:cs="Arial"/>
          <w:sz w:val="22"/>
          <w:szCs w:val="22"/>
          <w:lang w:val="en-US"/>
        </w:rPr>
        <w:t xml:space="preserve">Department of Diabetes and Endocrinology, </w:t>
      </w:r>
      <w:r w:rsidRPr="009D7BF5">
        <w:rPr>
          <w:rFonts w:cs="Arial"/>
          <w:bCs/>
          <w:sz w:val="22"/>
          <w:szCs w:val="22"/>
        </w:rPr>
        <w:t>Dartford and Gravesham NHS Trust.</w:t>
      </w:r>
    </w:p>
    <w:p w14:paraId="5169C93F" w14:textId="77777777" w:rsidR="005906C3" w:rsidRPr="009D7BF5" w:rsidRDefault="005906C3" w:rsidP="005906C3">
      <w:pPr>
        <w:pStyle w:val="NoSpacing"/>
        <w:rPr>
          <w:rFonts w:ascii="Arial" w:hAnsi="Arial" w:cs="Arial"/>
          <w:b/>
          <w:bCs/>
        </w:rPr>
      </w:pPr>
    </w:p>
    <w:p w14:paraId="625A51D2" w14:textId="77777777" w:rsidR="005906C3" w:rsidRPr="009D7BF5" w:rsidRDefault="005906C3" w:rsidP="005906C3">
      <w:pPr>
        <w:pStyle w:val="NoSpacing"/>
        <w:rPr>
          <w:rFonts w:ascii="Arial" w:hAnsi="Arial" w:cs="Arial"/>
          <w:b/>
          <w:bCs/>
        </w:rPr>
      </w:pPr>
    </w:p>
    <w:p w14:paraId="3E01E09F" w14:textId="77777777" w:rsidR="005906C3" w:rsidRPr="009D7BF5" w:rsidRDefault="005906C3" w:rsidP="005906C3">
      <w:pPr>
        <w:pStyle w:val="NoSpacing"/>
        <w:rPr>
          <w:rFonts w:ascii="Arial" w:hAnsi="Arial" w:cs="Arial"/>
          <w:b/>
          <w:bCs/>
        </w:rPr>
      </w:pPr>
      <w:r w:rsidRPr="009D7BF5">
        <w:rPr>
          <w:rFonts w:ascii="Arial" w:hAnsi="Arial" w:cs="Arial"/>
          <w:b/>
          <w:bCs/>
        </w:rPr>
        <w:t>11:20 - 11:50 TEA &amp; COFFEE BREAK</w:t>
      </w:r>
    </w:p>
    <w:p w14:paraId="69130CD9" w14:textId="77777777" w:rsidR="005906C3" w:rsidRPr="009D7BF5" w:rsidRDefault="005906C3" w:rsidP="005906C3">
      <w:pPr>
        <w:pStyle w:val="Body"/>
        <w:rPr>
          <w:rFonts w:ascii="Arial" w:hAnsi="Arial" w:cs="Arial"/>
          <w:b/>
          <w:color w:val="auto"/>
          <w:u w:val="single"/>
        </w:rPr>
      </w:pPr>
    </w:p>
    <w:p w14:paraId="1AE0DFEA" w14:textId="77777777" w:rsidR="005906C3" w:rsidRPr="009D7BF5" w:rsidRDefault="005906C3" w:rsidP="005906C3">
      <w:pPr>
        <w:pStyle w:val="Body"/>
        <w:rPr>
          <w:rFonts w:ascii="Arial" w:hAnsi="Arial" w:cs="Arial"/>
          <w:b/>
          <w:color w:val="auto"/>
          <w:u w:val="single"/>
        </w:rPr>
      </w:pPr>
    </w:p>
    <w:p w14:paraId="3FFAC9E2" w14:textId="77777777" w:rsidR="005906C3" w:rsidRPr="009D7BF5" w:rsidRDefault="005906C3" w:rsidP="005906C3">
      <w:pPr>
        <w:pStyle w:val="Body"/>
        <w:ind w:left="1440" w:hanging="1440"/>
        <w:rPr>
          <w:rFonts w:ascii="Arial" w:hAnsi="Arial" w:cs="Arial"/>
          <w:b/>
          <w:color w:val="auto"/>
          <w:u w:val="single"/>
        </w:rPr>
      </w:pPr>
      <w:r w:rsidRPr="009D7BF5">
        <w:rPr>
          <w:rFonts w:ascii="Arial" w:hAnsi="Arial" w:cs="Arial"/>
          <w:b/>
          <w:color w:val="auto"/>
          <w:u w:val="single"/>
        </w:rPr>
        <w:t>SESSION 2</w:t>
      </w:r>
    </w:p>
    <w:p w14:paraId="131FAD95" w14:textId="77777777" w:rsidR="005906C3" w:rsidRPr="009D7BF5" w:rsidRDefault="005906C3" w:rsidP="005906C3">
      <w:pPr>
        <w:pStyle w:val="Body"/>
        <w:rPr>
          <w:rFonts w:ascii="Arial" w:hAnsi="Arial" w:cs="Arial"/>
          <w:b/>
          <w:color w:val="auto"/>
        </w:rPr>
      </w:pPr>
    </w:p>
    <w:p w14:paraId="4152F5BC" w14:textId="77777777" w:rsidR="005906C3" w:rsidRPr="009D7BF5" w:rsidRDefault="005906C3" w:rsidP="005906C3">
      <w:pPr>
        <w:pStyle w:val="Body"/>
        <w:rPr>
          <w:rFonts w:ascii="Arial" w:hAnsi="Arial" w:cs="Arial"/>
          <w:color w:val="auto"/>
        </w:rPr>
      </w:pPr>
      <w:r w:rsidRPr="009D7BF5">
        <w:rPr>
          <w:rFonts w:ascii="Arial" w:hAnsi="Arial" w:cs="Arial"/>
          <w:b/>
          <w:color w:val="auto"/>
        </w:rPr>
        <w:t xml:space="preserve">CHAIRS: </w:t>
      </w:r>
      <w:r w:rsidRPr="009D7BF5">
        <w:rPr>
          <w:rFonts w:ascii="Arial" w:hAnsi="Arial" w:cs="Arial"/>
          <w:b/>
          <w:color w:val="auto"/>
        </w:rPr>
        <w:tab/>
      </w:r>
      <w:r w:rsidRPr="009D7BF5">
        <w:rPr>
          <w:rFonts w:ascii="Arial" w:hAnsi="Arial" w:cs="Arial"/>
          <w:color w:val="auto"/>
        </w:rPr>
        <w:t xml:space="preserve">Dr Agnieszka </w:t>
      </w:r>
      <w:proofErr w:type="spellStart"/>
      <w:r w:rsidRPr="009D7BF5">
        <w:rPr>
          <w:rFonts w:ascii="Arial" w:hAnsi="Arial" w:cs="Arial"/>
          <w:color w:val="auto"/>
        </w:rPr>
        <w:t>Falinska</w:t>
      </w:r>
      <w:proofErr w:type="spellEnd"/>
      <w:r w:rsidRPr="009D7BF5">
        <w:rPr>
          <w:rFonts w:ascii="Arial" w:hAnsi="Arial" w:cs="Arial"/>
          <w:color w:val="auto"/>
        </w:rPr>
        <w:t>, Royal Surrey NHS Foundation Trust, Guildford.</w:t>
      </w:r>
    </w:p>
    <w:p w14:paraId="26AA0783" w14:textId="77777777" w:rsidR="005906C3" w:rsidRPr="009D7BF5" w:rsidRDefault="005906C3" w:rsidP="005906C3">
      <w:pPr>
        <w:pStyle w:val="Body"/>
        <w:ind w:left="1440"/>
        <w:rPr>
          <w:rFonts w:ascii="Arial" w:hAnsi="Arial" w:cs="Arial"/>
          <w:bCs/>
          <w:color w:val="auto"/>
        </w:rPr>
      </w:pPr>
      <w:r w:rsidRPr="009D7BF5">
        <w:rPr>
          <w:rFonts w:ascii="Arial" w:hAnsi="Arial" w:cs="Arial"/>
          <w:bCs/>
          <w:color w:val="auto"/>
        </w:rPr>
        <w:t>Mr Ramesh Nair, Imperial College Healthcare NHS Trust, London.</w:t>
      </w:r>
    </w:p>
    <w:p w14:paraId="63EEFABD" w14:textId="77777777" w:rsidR="005906C3" w:rsidRPr="009D7BF5" w:rsidRDefault="005906C3" w:rsidP="005906C3">
      <w:pPr>
        <w:pStyle w:val="NoSpacing"/>
        <w:rPr>
          <w:rFonts w:ascii="Arial" w:hAnsi="Arial" w:cs="Arial"/>
          <w:b/>
          <w:bCs/>
        </w:rPr>
      </w:pPr>
    </w:p>
    <w:p w14:paraId="62160FCE" w14:textId="622D14EC" w:rsidR="005906C3" w:rsidRPr="00A34CCE" w:rsidRDefault="005906C3" w:rsidP="005906C3">
      <w:pPr>
        <w:ind w:left="1440" w:hanging="1440"/>
        <w:rPr>
          <w:rFonts w:cs="Arial"/>
          <w:bCs/>
          <w:i/>
          <w:iCs/>
          <w:sz w:val="22"/>
          <w:szCs w:val="22"/>
        </w:rPr>
      </w:pPr>
      <w:r w:rsidRPr="009D7BF5">
        <w:rPr>
          <w:rFonts w:cs="Arial"/>
          <w:sz w:val="22"/>
          <w:szCs w:val="22"/>
        </w:rPr>
        <w:t>11:50 - 12:10</w:t>
      </w:r>
      <w:r w:rsidRPr="009D7BF5">
        <w:rPr>
          <w:rFonts w:cs="Arial"/>
          <w:sz w:val="22"/>
          <w:szCs w:val="22"/>
        </w:rPr>
        <w:tab/>
      </w:r>
      <w:r w:rsidRPr="00A34CCE">
        <w:rPr>
          <w:rFonts w:cs="Arial"/>
          <w:bCs/>
          <w:i/>
          <w:iCs/>
          <w:sz w:val="22"/>
          <w:szCs w:val="22"/>
        </w:rPr>
        <w:t xml:space="preserve">An </w:t>
      </w:r>
      <w:r w:rsidR="00FB6A42">
        <w:rPr>
          <w:rFonts w:cs="Arial"/>
          <w:bCs/>
          <w:i/>
          <w:iCs/>
          <w:sz w:val="22"/>
          <w:szCs w:val="22"/>
        </w:rPr>
        <w:t>i</w:t>
      </w:r>
      <w:r w:rsidRPr="00A34CCE">
        <w:rPr>
          <w:rFonts w:cs="Arial"/>
          <w:bCs/>
          <w:i/>
          <w:iCs/>
          <w:sz w:val="22"/>
          <w:szCs w:val="22"/>
        </w:rPr>
        <w:t xml:space="preserve">nternational </w:t>
      </w:r>
      <w:r w:rsidR="00FB6A42">
        <w:rPr>
          <w:rFonts w:cs="Arial"/>
          <w:bCs/>
          <w:i/>
          <w:iCs/>
          <w:sz w:val="22"/>
          <w:szCs w:val="22"/>
        </w:rPr>
        <w:t>c</w:t>
      </w:r>
      <w:r w:rsidRPr="00A34CCE">
        <w:rPr>
          <w:rFonts w:cs="Arial"/>
          <w:bCs/>
          <w:i/>
          <w:iCs/>
          <w:sz w:val="22"/>
          <w:szCs w:val="22"/>
        </w:rPr>
        <w:t>onundrum.</w:t>
      </w:r>
    </w:p>
    <w:p w14:paraId="0369484D" w14:textId="77777777" w:rsidR="005906C3" w:rsidRPr="00A34CCE" w:rsidRDefault="005906C3" w:rsidP="005906C3">
      <w:pPr>
        <w:shd w:val="clear" w:color="auto" w:fill="FFFFFF"/>
        <w:rPr>
          <w:rFonts w:cs="Arial"/>
          <w:sz w:val="22"/>
          <w:szCs w:val="22"/>
        </w:rPr>
      </w:pPr>
      <w:r w:rsidRPr="00A34CCE">
        <w:rPr>
          <w:rFonts w:cs="Arial"/>
          <w:bCs/>
          <w:i/>
          <w:iCs/>
          <w:sz w:val="22"/>
          <w:szCs w:val="22"/>
        </w:rPr>
        <w:tab/>
      </w:r>
      <w:r w:rsidRPr="00A34CCE">
        <w:rPr>
          <w:rFonts w:cs="Arial"/>
          <w:bCs/>
          <w:i/>
          <w:iCs/>
          <w:sz w:val="22"/>
          <w:szCs w:val="22"/>
        </w:rPr>
        <w:tab/>
      </w:r>
      <w:r w:rsidRPr="00A34CCE">
        <w:rPr>
          <w:rFonts w:cs="Arial"/>
          <w:sz w:val="22"/>
          <w:szCs w:val="22"/>
        </w:rPr>
        <w:t>M Mantega</w:t>
      </w:r>
      <w:r w:rsidRPr="00A34CCE">
        <w:rPr>
          <w:rFonts w:cs="Arial"/>
          <w:sz w:val="22"/>
          <w:szCs w:val="22"/>
          <w:vertAlign w:val="superscript"/>
        </w:rPr>
        <w:t>1</w:t>
      </w:r>
      <w:r w:rsidRPr="00A34CCE">
        <w:rPr>
          <w:rFonts w:cs="Arial"/>
          <w:sz w:val="22"/>
          <w:szCs w:val="22"/>
        </w:rPr>
        <w:t>, I Serrano</w:t>
      </w:r>
      <w:r w:rsidRPr="00A34CCE">
        <w:rPr>
          <w:rFonts w:cs="Arial"/>
          <w:sz w:val="22"/>
          <w:szCs w:val="22"/>
          <w:vertAlign w:val="superscript"/>
        </w:rPr>
        <w:t>1</w:t>
      </w:r>
      <w:r w:rsidRPr="00A34CCE">
        <w:rPr>
          <w:rFonts w:cs="Arial"/>
          <w:sz w:val="22"/>
          <w:szCs w:val="22"/>
        </w:rPr>
        <w:t>, M Gruppetta</w:t>
      </w:r>
      <w:r w:rsidRPr="00A34CCE">
        <w:rPr>
          <w:rFonts w:cs="Arial"/>
          <w:sz w:val="22"/>
          <w:szCs w:val="22"/>
          <w:vertAlign w:val="superscript"/>
        </w:rPr>
        <w:t>2</w:t>
      </w:r>
      <w:r w:rsidRPr="00A34CCE">
        <w:rPr>
          <w:rFonts w:cs="Arial"/>
          <w:sz w:val="22"/>
          <w:szCs w:val="22"/>
        </w:rPr>
        <w:t>, H Marcus</w:t>
      </w:r>
      <w:r w:rsidRPr="00A34CCE">
        <w:rPr>
          <w:rFonts w:cs="Arial"/>
          <w:sz w:val="22"/>
          <w:szCs w:val="22"/>
          <w:vertAlign w:val="superscript"/>
        </w:rPr>
        <w:t>1</w:t>
      </w:r>
      <w:r w:rsidRPr="00A34CCE">
        <w:rPr>
          <w:rFonts w:cs="Arial"/>
          <w:sz w:val="22"/>
          <w:szCs w:val="22"/>
        </w:rPr>
        <w:t xml:space="preserve">, </w:t>
      </w:r>
    </w:p>
    <w:p w14:paraId="79076C1D" w14:textId="77777777" w:rsidR="005906C3" w:rsidRPr="00A34CCE" w:rsidRDefault="005906C3" w:rsidP="005906C3">
      <w:pPr>
        <w:shd w:val="clear" w:color="auto" w:fill="FFFFFF"/>
        <w:ind w:left="720" w:firstLine="720"/>
        <w:rPr>
          <w:rFonts w:cs="Arial"/>
          <w:sz w:val="22"/>
          <w:szCs w:val="22"/>
          <w:vertAlign w:val="superscript"/>
        </w:rPr>
      </w:pPr>
      <w:r w:rsidRPr="00A34CCE">
        <w:rPr>
          <w:rFonts w:cs="Arial"/>
          <w:sz w:val="22"/>
          <w:szCs w:val="22"/>
        </w:rPr>
        <w:t>S Baldeweg</w:t>
      </w:r>
      <w:r w:rsidRPr="00A34CCE">
        <w:rPr>
          <w:rFonts w:cs="Arial"/>
          <w:sz w:val="22"/>
          <w:szCs w:val="22"/>
          <w:vertAlign w:val="superscript"/>
        </w:rPr>
        <w:t>1</w:t>
      </w:r>
      <w:r w:rsidRPr="00A34CCE">
        <w:rPr>
          <w:rFonts w:cs="Arial"/>
          <w:sz w:val="22"/>
          <w:szCs w:val="22"/>
        </w:rPr>
        <w:t xml:space="preserve"> </w:t>
      </w:r>
    </w:p>
    <w:p w14:paraId="2CCB92F1" w14:textId="77777777" w:rsidR="005906C3" w:rsidRPr="00A34CCE" w:rsidRDefault="005906C3" w:rsidP="005906C3">
      <w:pPr>
        <w:jc w:val="both"/>
        <w:rPr>
          <w:rFonts w:cs="Arial"/>
          <w:sz w:val="22"/>
          <w:szCs w:val="22"/>
        </w:rPr>
      </w:pPr>
      <w:r w:rsidRPr="00A34CCE">
        <w:rPr>
          <w:rStyle w:val="Strong"/>
          <w:rFonts w:cs="Arial"/>
          <w:b w:val="0"/>
          <w:bCs w:val="0"/>
          <w:sz w:val="22"/>
          <w:szCs w:val="22"/>
        </w:rPr>
        <w:lastRenderedPageBreak/>
        <w:tab/>
      </w:r>
      <w:r w:rsidRPr="00A34CCE">
        <w:rPr>
          <w:rStyle w:val="Strong"/>
          <w:rFonts w:cs="Arial"/>
          <w:b w:val="0"/>
          <w:bCs w:val="0"/>
          <w:sz w:val="22"/>
          <w:szCs w:val="22"/>
        </w:rPr>
        <w:tab/>
      </w:r>
      <w:r w:rsidRPr="00A34CCE">
        <w:rPr>
          <w:rFonts w:cs="Arial"/>
          <w:sz w:val="22"/>
          <w:szCs w:val="22"/>
          <w:vertAlign w:val="superscript"/>
        </w:rPr>
        <w:t>1</w:t>
      </w:r>
      <w:r w:rsidRPr="00A34CCE">
        <w:rPr>
          <w:rFonts w:cs="Arial"/>
          <w:sz w:val="22"/>
          <w:szCs w:val="22"/>
        </w:rPr>
        <w:t>University College London Hospitals NHS Foundation Trust, London, UK,</w:t>
      </w:r>
    </w:p>
    <w:p w14:paraId="18D0EB83" w14:textId="77777777" w:rsidR="005906C3" w:rsidRPr="009D7BF5" w:rsidRDefault="005906C3" w:rsidP="005906C3">
      <w:pPr>
        <w:ind w:left="720" w:firstLine="720"/>
        <w:jc w:val="both"/>
        <w:rPr>
          <w:rFonts w:cs="Arial"/>
          <w:sz w:val="22"/>
          <w:szCs w:val="22"/>
        </w:rPr>
      </w:pPr>
      <w:r w:rsidRPr="00A34CCE">
        <w:rPr>
          <w:rFonts w:cs="Arial"/>
          <w:sz w:val="22"/>
          <w:szCs w:val="22"/>
          <w:vertAlign w:val="superscript"/>
        </w:rPr>
        <w:t>2</w:t>
      </w:r>
      <w:r w:rsidRPr="00A34CCE">
        <w:rPr>
          <w:rFonts w:cs="Arial"/>
          <w:sz w:val="22"/>
          <w:szCs w:val="22"/>
        </w:rPr>
        <w:t xml:space="preserve">Mater Dei Hospital, </w:t>
      </w:r>
      <w:proofErr w:type="spellStart"/>
      <w:r w:rsidRPr="00A34CCE">
        <w:rPr>
          <w:rFonts w:cs="Arial"/>
          <w:sz w:val="22"/>
          <w:szCs w:val="22"/>
        </w:rPr>
        <w:t>Msida</w:t>
      </w:r>
      <w:proofErr w:type="spellEnd"/>
      <w:r w:rsidRPr="00A34CCE">
        <w:rPr>
          <w:rFonts w:cs="Arial"/>
          <w:sz w:val="22"/>
          <w:szCs w:val="22"/>
        </w:rPr>
        <w:t>, Malta.</w:t>
      </w:r>
    </w:p>
    <w:p w14:paraId="512BC846" w14:textId="77777777" w:rsidR="005906C3" w:rsidRDefault="005906C3" w:rsidP="005906C3">
      <w:pPr>
        <w:rPr>
          <w:rFonts w:cs="Arial"/>
          <w:sz w:val="22"/>
          <w:szCs w:val="22"/>
        </w:rPr>
      </w:pPr>
    </w:p>
    <w:p w14:paraId="5540B051" w14:textId="1596A967" w:rsidR="005906C3" w:rsidRPr="00844C28" w:rsidRDefault="005906C3" w:rsidP="005906C3">
      <w:pPr>
        <w:rPr>
          <w:rFonts w:cs="Arial"/>
          <w:bCs/>
          <w:i/>
          <w:iCs/>
          <w:sz w:val="22"/>
          <w:szCs w:val="22"/>
        </w:rPr>
      </w:pPr>
      <w:r w:rsidRPr="00844C28">
        <w:rPr>
          <w:rFonts w:cs="Arial"/>
          <w:sz w:val="22"/>
          <w:szCs w:val="22"/>
        </w:rPr>
        <w:t>12:10 - 12:30</w:t>
      </w:r>
      <w:r w:rsidRPr="00844C28">
        <w:rPr>
          <w:rFonts w:cs="Arial"/>
          <w:sz w:val="22"/>
          <w:szCs w:val="22"/>
        </w:rPr>
        <w:tab/>
      </w:r>
      <w:r w:rsidRPr="00844C28">
        <w:rPr>
          <w:rFonts w:cs="Arial"/>
          <w:bCs/>
          <w:i/>
          <w:iCs/>
          <w:sz w:val="22"/>
          <w:szCs w:val="22"/>
        </w:rPr>
        <w:t xml:space="preserve">Recurrent Cushing’s </w:t>
      </w:r>
      <w:r w:rsidR="00FB6A42">
        <w:rPr>
          <w:rFonts w:cs="Arial"/>
          <w:bCs/>
          <w:i/>
          <w:iCs/>
          <w:sz w:val="22"/>
          <w:szCs w:val="22"/>
        </w:rPr>
        <w:t>d</w:t>
      </w:r>
      <w:r w:rsidRPr="00844C28">
        <w:rPr>
          <w:rFonts w:cs="Arial"/>
          <w:bCs/>
          <w:i/>
          <w:iCs/>
          <w:sz w:val="22"/>
          <w:szCs w:val="22"/>
        </w:rPr>
        <w:t xml:space="preserve">isease with </w:t>
      </w:r>
      <w:r w:rsidR="00FB6A42">
        <w:rPr>
          <w:rFonts w:cs="Arial"/>
          <w:bCs/>
          <w:i/>
          <w:iCs/>
          <w:sz w:val="22"/>
          <w:szCs w:val="22"/>
        </w:rPr>
        <w:t>u</w:t>
      </w:r>
      <w:r w:rsidRPr="00844C28">
        <w:rPr>
          <w:rFonts w:cs="Arial"/>
          <w:bCs/>
          <w:i/>
          <w:iCs/>
          <w:sz w:val="22"/>
          <w:szCs w:val="22"/>
        </w:rPr>
        <w:t xml:space="preserve">nusual </w:t>
      </w:r>
      <w:r w:rsidR="00FB6A42">
        <w:rPr>
          <w:rFonts w:cs="Arial"/>
          <w:bCs/>
          <w:i/>
          <w:iCs/>
          <w:sz w:val="22"/>
          <w:szCs w:val="22"/>
        </w:rPr>
        <w:t>d</w:t>
      </w:r>
      <w:r w:rsidRPr="00844C28">
        <w:rPr>
          <w:rFonts w:cs="Arial"/>
          <w:bCs/>
          <w:i/>
          <w:iCs/>
          <w:sz w:val="22"/>
          <w:szCs w:val="22"/>
        </w:rPr>
        <w:t>ermatology.</w:t>
      </w:r>
    </w:p>
    <w:p w14:paraId="2DB8E759" w14:textId="77777777" w:rsidR="005906C3" w:rsidRPr="00844C28" w:rsidRDefault="005906C3" w:rsidP="005906C3">
      <w:pPr>
        <w:ind w:left="1440"/>
        <w:rPr>
          <w:rFonts w:cs="Arial"/>
          <w:sz w:val="22"/>
          <w:szCs w:val="22"/>
          <w:vertAlign w:val="superscript"/>
        </w:rPr>
      </w:pPr>
      <w:r w:rsidRPr="00844C28">
        <w:rPr>
          <w:rFonts w:cs="Arial"/>
          <w:sz w:val="22"/>
          <w:szCs w:val="22"/>
        </w:rPr>
        <w:t xml:space="preserve">W </w:t>
      </w:r>
      <w:proofErr w:type="spellStart"/>
      <w:r w:rsidRPr="00844C28">
        <w:rPr>
          <w:rFonts w:cs="Arial"/>
          <w:sz w:val="22"/>
          <w:szCs w:val="22"/>
        </w:rPr>
        <w:t>Geiballa</w:t>
      </w:r>
      <w:proofErr w:type="spellEnd"/>
      <w:r w:rsidRPr="00844C28">
        <w:rPr>
          <w:rFonts w:cs="Arial"/>
          <w:sz w:val="22"/>
          <w:szCs w:val="22"/>
        </w:rPr>
        <w:t xml:space="preserve"> </w:t>
      </w:r>
      <w:r w:rsidRPr="00844C28">
        <w:rPr>
          <w:rFonts w:cs="Arial"/>
          <w:sz w:val="22"/>
          <w:szCs w:val="22"/>
          <w:vertAlign w:val="superscript"/>
        </w:rPr>
        <w:t>1</w:t>
      </w:r>
      <w:r w:rsidRPr="00844C28">
        <w:rPr>
          <w:rFonts w:cs="Arial"/>
          <w:sz w:val="22"/>
          <w:szCs w:val="22"/>
        </w:rPr>
        <w:t>, M Wallner</w:t>
      </w:r>
      <w:r w:rsidRPr="00844C28">
        <w:rPr>
          <w:rFonts w:cs="Arial"/>
          <w:sz w:val="22"/>
          <w:szCs w:val="22"/>
          <w:vertAlign w:val="superscript"/>
        </w:rPr>
        <w:t>2</w:t>
      </w:r>
      <w:r w:rsidRPr="00844C28">
        <w:rPr>
          <w:rFonts w:cs="Arial"/>
          <w:sz w:val="22"/>
          <w:szCs w:val="22"/>
        </w:rPr>
        <w:t>, A Falinska</w:t>
      </w:r>
      <w:r w:rsidRPr="00844C28">
        <w:rPr>
          <w:rFonts w:cs="Arial"/>
          <w:sz w:val="22"/>
          <w:szCs w:val="22"/>
          <w:vertAlign w:val="superscript"/>
        </w:rPr>
        <w:t>3</w:t>
      </w:r>
      <w:r w:rsidRPr="00844C28">
        <w:rPr>
          <w:rFonts w:cs="Arial"/>
          <w:sz w:val="22"/>
          <w:szCs w:val="22"/>
        </w:rPr>
        <w:t xml:space="preserve">, Z </w:t>
      </w:r>
      <w:proofErr w:type="spellStart"/>
      <w:r w:rsidRPr="00844C28">
        <w:rPr>
          <w:rFonts w:cs="Arial"/>
          <w:sz w:val="22"/>
          <w:szCs w:val="22"/>
        </w:rPr>
        <w:t>Bawlchhim</w:t>
      </w:r>
      <w:proofErr w:type="spellEnd"/>
      <w:r w:rsidRPr="00844C28">
        <w:rPr>
          <w:rFonts w:cs="Arial"/>
          <w:sz w:val="22"/>
          <w:szCs w:val="22"/>
        </w:rPr>
        <w:t xml:space="preserve"> </w:t>
      </w:r>
      <w:r w:rsidRPr="00844C28">
        <w:rPr>
          <w:rFonts w:cs="Arial"/>
          <w:sz w:val="22"/>
          <w:szCs w:val="22"/>
          <w:vertAlign w:val="superscript"/>
        </w:rPr>
        <w:t>4</w:t>
      </w:r>
      <w:r w:rsidRPr="00844C28">
        <w:rPr>
          <w:rFonts w:cs="Arial"/>
          <w:sz w:val="22"/>
          <w:szCs w:val="22"/>
        </w:rPr>
        <w:t>, D Russell-Jones</w:t>
      </w:r>
      <w:r w:rsidRPr="00844C28">
        <w:rPr>
          <w:rFonts w:cs="Arial"/>
          <w:sz w:val="22"/>
          <w:szCs w:val="22"/>
          <w:vertAlign w:val="superscript"/>
        </w:rPr>
        <w:t>1</w:t>
      </w:r>
    </w:p>
    <w:p w14:paraId="29900598" w14:textId="77777777" w:rsidR="005906C3" w:rsidRPr="009D7BF5" w:rsidRDefault="005906C3" w:rsidP="005906C3">
      <w:pPr>
        <w:ind w:left="720" w:firstLine="720"/>
        <w:contextualSpacing/>
        <w:rPr>
          <w:rFonts w:cs="Arial"/>
          <w:sz w:val="22"/>
          <w:szCs w:val="22"/>
        </w:rPr>
      </w:pPr>
      <w:r w:rsidRPr="00844C28">
        <w:rPr>
          <w:rFonts w:cs="Arial"/>
          <w:sz w:val="22"/>
          <w:szCs w:val="22"/>
        </w:rPr>
        <w:t>Royal Surrey NHS Foundation Trust, Guildford.</w:t>
      </w:r>
    </w:p>
    <w:p w14:paraId="15335DE8" w14:textId="77777777" w:rsidR="005906C3" w:rsidRPr="009D7BF5" w:rsidRDefault="005906C3" w:rsidP="005906C3">
      <w:pPr>
        <w:pStyle w:val="NoSpacing"/>
        <w:ind w:left="1440"/>
        <w:rPr>
          <w:rFonts w:ascii="Arial" w:hAnsi="Arial" w:cs="Arial"/>
        </w:rPr>
      </w:pPr>
    </w:p>
    <w:p w14:paraId="6EA63DE8" w14:textId="57D0ACC2" w:rsidR="005906C3" w:rsidRPr="00B27846" w:rsidRDefault="005906C3" w:rsidP="005906C3">
      <w:pPr>
        <w:contextualSpacing/>
        <w:rPr>
          <w:rFonts w:cs="Arial"/>
          <w:i/>
          <w:iCs/>
          <w:sz w:val="22"/>
          <w:szCs w:val="22"/>
        </w:rPr>
      </w:pPr>
      <w:r w:rsidRPr="009D7BF5">
        <w:rPr>
          <w:rFonts w:cs="Arial"/>
          <w:sz w:val="22"/>
          <w:szCs w:val="22"/>
        </w:rPr>
        <w:t>12:30 - 12:50</w:t>
      </w:r>
      <w:r w:rsidRPr="009D7BF5">
        <w:rPr>
          <w:rFonts w:cs="Arial"/>
          <w:sz w:val="22"/>
          <w:szCs w:val="22"/>
        </w:rPr>
        <w:tab/>
      </w:r>
      <w:r w:rsidRPr="00B27846">
        <w:rPr>
          <w:rFonts w:cs="Arial"/>
          <w:i/>
          <w:iCs/>
          <w:sz w:val="22"/>
          <w:szCs w:val="22"/>
        </w:rPr>
        <w:t xml:space="preserve">Could </w:t>
      </w:r>
      <w:r w:rsidR="00FB6A42">
        <w:rPr>
          <w:rFonts w:cs="Arial"/>
          <w:i/>
          <w:iCs/>
          <w:sz w:val="22"/>
          <w:szCs w:val="22"/>
        </w:rPr>
        <w:t>t</w:t>
      </w:r>
      <w:r w:rsidRPr="00B27846">
        <w:rPr>
          <w:rFonts w:cs="Arial"/>
          <w:i/>
          <w:iCs/>
          <w:sz w:val="22"/>
          <w:szCs w:val="22"/>
        </w:rPr>
        <w:t xml:space="preserve">his </w:t>
      </w:r>
      <w:r w:rsidR="00FB6A42">
        <w:rPr>
          <w:rFonts w:cs="Arial"/>
          <w:i/>
          <w:iCs/>
          <w:sz w:val="22"/>
          <w:szCs w:val="22"/>
        </w:rPr>
        <w:t>b</w:t>
      </w:r>
      <w:r w:rsidRPr="00B27846">
        <w:rPr>
          <w:rFonts w:cs="Arial"/>
          <w:i/>
          <w:iCs/>
          <w:sz w:val="22"/>
          <w:szCs w:val="22"/>
        </w:rPr>
        <w:t xml:space="preserve">e a </w:t>
      </w:r>
      <w:r w:rsidR="00FB6A42">
        <w:rPr>
          <w:rFonts w:cs="Arial"/>
          <w:i/>
          <w:iCs/>
          <w:sz w:val="22"/>
          <w:szCs w:val="22"/>
        </w:rPr>
        <w:t>p</w:t>
      </w:r>
      <w:r w:rsidRPr="00B27846">
        <w:rPr>
          <w:rFonts w:cs="Arial"/>
          <w:i/>
          <w:iCs/>
          <w:sz w:val="22"/>
          <w:szCs w:val="22"/>
        </w:rPr>
        <w:t xml:space="preserve">ituitary </w:t>
      </w:r>
      <w:r w:rsidR="00FB6A42">
        <w:rPr>
          <w:rFonts w:cs="Arial"/>
          <w:i/>
          <w:iCs/>
          <w:sz w:val="22"/>
          <w:szCs w:val="22"/>
        </w:rPr>
        <w:t>s</w:t>
      </w:r>
      <w:r w:rsidRPr="00B27846">
        <w:rPr>
          <w:rFonts w:cs="Arial"/>
          <w:i/>
          <w:iCs/>
          <w:sz w:val="22"/>
          <w:szCs w:val="22"/>
        </w:rPr>
        <w:t xml:space="preserve">talk </w:t>
      </w:r>
      <w:r w:rsidR="00FB6A42">
        <w:rPr>
          <w:rFonts w:cs="Arial"/>
          <w:i/>
          <w:iCs/>
          <w:sz w:val="22"/>
          <w:szCs w:val="22"/>
        </w:rPr>
        <w:t>a</w:t>
      </w:r>
      <w:r w:rsidRPr="00B27846">
        <w:rPr>
          <w:rFonts w:cs="Arial"/>
          <w:i/>
          <w:iCs/>
          <w:sz w:val="22"/>
          <w:szCs w:val="22"/>
        </w:rPr>
        <w:t>denoma?</w:t>
      </w:r>
    </w:p>
    <w:p w14:paraId="7AA1E90F" w14:textId="77777777" w:rsidR="005906C3" w:rsidRPr="00B27846" w:rsidRDefault="005906C3" w:rsidP="005906C3">
      <w:pPr>
        <w:rPr>
          <w:rFonts w:cs="Arial"/>
          <w:sz w:val="22"/>
          <w:szCs w:val="22"/>
        </w:rPr>
      </w:pPr>
      <w:r w:rsidRPr="00B27846">
        <w:rPr>
          <w:rFonts w:cs="Arial"/>
          <w:bCs/>
        </w:rPr>
        <w:tab/>
      </w:r>
      <w:r w:rsidRPr="00B27846">
        <w:rPr>
          <w:rFonts w:cs="Arial"/>
          <w:bCs/>
        </w:rPr>
        <w:tab/>
      </w:r>
      <w:r w:rsidRPr="00B27846">
        <w:rPr>
          <w:rFonts w:cs="Arial"/>
          <w:sz w:val="22"/>
          <w:szCs w:val="22"/>
        </w:rPr>
        <w:t>M Mort, C Sedgwick, K Muralidhara.</w:t>
      </w:r>
    </w:p>
    <w:p w14:paraId="3076E75A" w14:textId="77777777" w:rsidR="005906C3" w:rsidRPr="009D7BF5" w:rsidRDefault="005906C3" w:rsidP="005906C3">
      <w:pPr>
        <w:rPr>
          <w:rFonts w:cs="Arial"/>
          <w:bCs/>
          <w:sz w:val="22"/>
          <w:szCs w:val="22"/>
        </w:rPr>
      </w:pPr>
      <w:r w:rsidRPr="00B27846">
        <w:rPr>
          <w:rFonts w:cs="Arial"/>
          <w:bCs/>
          <w:sz w:val="22"/>
          <w:szCs w:val="22"/>
        </w:rPr>
        <w:tab/>
      </w:r>
      <w:r w:rsidRPr="00B27846">
        <w:rPr>
          <w:rFonts w:cs="Arial"/>
          <w:bCs/>
          <w:sz w:val="22"/>
          <w:szCs w:val="22"/>
        </w:rPr>
        <w:tab/>
      </w:r>
      <w:r w:rsidRPr="00B27846">
        <w:rPr>
          <w:rFonts w:cs="Arial"/>
          <w:sz w:val="22"/>
          <w:szCs w:val="22"/>
        </w:rPr>
        <w:t>Kingston Hospital NHS Foundation Trust.</w:t>
      </w:r>
    </w:p>
    <w:p w14:paraId="5C9627C2" w14:textId="77777777" w:rsidR="005906C3" w:rsidRPr="009D7BF5" w:rsidRDefault="005906C3" w:rsidP="005906C3">
      <w:pPr>
        <w:rPr>
          <w:rFonts w:cs="Arial"/>
          <w:sz w:val="22"/>
          <w:szCs w:val="22"/>
        </w:rPr>
      </w:pPr>
    </w:p>
    <w:p w14:paraId="078022EF" w14:textId="1898A591" w:rsidR="005906C3" w:rsidRPr="009D7BF5" w:rsidRDefault="005906C3" w:rsidP="005906C3">
      <w:pPr>
        <w:ind w:left="1440" w:hanging="1440"/>
        <w:textAlignment w:val="baseline"/>
        <w:rPr>
          <w:rFonts w:cs="Arial"/>
          <w:i/>
          <w:iCs/>
          <w:sz w:val="22"/>
          <w:szCs w:val="22"/>
          <w:shd w:val="clear" w:color="auto" w:fill="FFFFFF"/>
        </w:rPr>
      </w:pPr>
      <w:r w:rsidRPr="009D7BF5">
        <w:rPr>
          <w:rFonts w:cs="Arial"/>
          <w:sz w:val="22"/>
          <w:szCs w:val="22"/>
        </w:rPr>
        <w:t>12:50 - 13:10</w:t>
      </w:r>
      <w:r w:rsidRPr="009D7BF5">
        <w:rPr>
          <w:rFonts w:cs="Arial"/>
          <w:sz w:val="22"/>
          <w:szCs w:val="22"/>
        </w:rPr>
        <w:tab/>
      </w:r>
      <w:r w:rsidRPr="009D7BF5">
        <w:rPr>
          <w:rFonts w:cs="Arial"/>
          <w:i/>
          <w:iCs/>
          <w:sz w:val="22"/>
          <w:szCs w:val="22"/>
          <w:shd w:val="clear" w:color="auto" w:fill="FFFFFF"/>
        </w:rPr>
        <w:t xml:space="preserve">A </w:t>
      </w:r>
      <w:r w:rsidR="00FB6A42">
        <w:rPr>
          <w:rFonts w:cs="Arial"/>
          <w:i/>
          <w:iCs/>
          <w:sz w:val="22"/>
          <w:szCs w:val="22"/>
          <w:shd w:val="clear" w:color="auto" w:fill="FFFFFF"/>
        </w:rPr>
        <w:t>r</w:t>
      </w:r>
      <w:r w:rsidRPr="009D7BF5">
        <w:rPr>
          <w:rFonts w:cs="Arial"/>
          <w:i/>
          <w:iCs/>
          <w:sz w:val="22"/>
          <w:szCs w:val="22"/>
          <w:shd w:val="clear" w:color="auto" w:fill="FFFFFF"/>
        </w:rPr>
        <w:t xml:space="preserve">are </w:t>
      </w:r>
      <w:r w:rsidR="00FB6A42">
        <w:rPr>
          <w:rFonts w:cs="Arial"/>
          <w:i/>
          <w:iCs/>
          <w:sz w:val="22"/>
          <w:szCs w:val="22"/>
          <w:shd w:val="clear" w:color="auto" w:fill="FFFFFF"/>
        </w:rPr>
        <w:t>c</w:t>
      </w:r>
      <w:r w:rsidRPr="009D7BF5">
        <w:rPr>
          <w:rFonts w:cs="Arial"/>
          <w:i/>
          <w:iCs/>
          <w:sz w:val="22"/>
          <w:szCs w:val="22"/>
          <w:shd w:val="clear" w:color="auto" w:fill="FFFFFF"/>
        </w:rPr>
        <w:t xml:space="preserve">ase of </w:t>
      </w:r>
      <w:proofErr w:type="spellStart"/>
      <w:r w:rsidR="003A46FD">
        <w:rPr>
          <w:rFonts w:cs="Arial"/>
          <w:i/>
          <w:iCs/>
          <w:sz w:val="22"/>
          <w:szCs w:val="22"/>
          <w:shd w:val="clear" w:color="auto" w:fill="FFFFFF"/>
        </w:rPr>
        <w:t>h</w:t>
      </w:r>
      <w:r w:rsidRPr="009D7BF5">
        <w:rPr>
          <w:rFonts w:cs="Arial"/>
          <w:i/>
          <w:iCs/>
          <w:sz w:val="22"/>
          <w:szCs w:val="22"/>
          <w:shd w:val="clear" w:color="auto" w:fill="FFFFFF"/>
        </w:rPr>
        <w:t>ypophysitis</w:t>
      </w:r>
      <w:proofErr w:type="spellEnd"/>
      <w:r w:rsidRPr="009D7BF5">
        <w:rPr>
          <w:rFonts w:cs="Arial"/>
          <w:i/>
          <w:iCs/>
          <w:sz w:val="22"/>
          <w:szCs w:val="22"/>
          <w:shd w:val="clear" w:color="auto" w:fill="FFFFFF"/>
        </w:rPr>
        <w:t xml:space="preserve"> due to </w:t>
      </w:r>
      <w:r w:rsidR="003A46FD">
        <w:rPr>
          <w:rFonts w:cs="Arial"/>
          <w:i/>
          <w:iCs/>
          <w:sz w:val="22"/>
          <w:szCs w:val="22"/>
          <w:shd w:val="clear" w:color="auto" w:fill="FFFFFF"/>
        </w:rPr>
        <w:t>l</w:t>
      </w:r>
      <w:r w:rsidRPr="009D7BF5">
        <w:rPr>
          <w:rFonts w:cs="Arial"/>
          <w:i/>
          <w:iCs/>
          <w:sz w:val="22"/>
          <w:szCs w:val="22"/>
          <w:shd w:val="clear" w:color="auto" w:fill="FFFFFF"/>
        </w:rPr>
        <w:t xml:space="preserve">ocalised </w:t>
      </w:r>
      <w:r w:rsidR="003A46FD">
        <w:rPr>
          <w:rFonts w:cs="Arial"/>
          <w:i/>
          <w:iCs/>
          <w:sz w:val="22"/>
          <w:szCs w:val="22"/>
          <w:shd w:val="clear" w:color="auto" w:fill="FFFFFF"/>
        </w:rPr>
        <w:t>m</w:t>
      </w:r>
      <w:r w:rsidRPr="009D7BF5">
        <w:rPr>
          <w:rFonts w:cs="Arial"/>
          <w:i/>
          <w:iCs/>
          <w:sz w:val="22"/>
          <w:szCs w:val="22"/>
          <w:shd w:val="clear" w:color="auto" w:fill="FFFFFF"/>
        </w:rPr>
        <w:t xml:space="preserve">arginal </w:t>
      </w:r>
      <w:r w:rsidR="003A46FD">
        <w:rPr>
          <w:rFonts w:cs="Arial"/>
          <w:i/>
          <w:iCs/>
          <w:sz w:val="22"/>
          <w:szCs w:val="22"/>
          <w:shd w:val="clear" w:color="auto" w:fill="FFFFFF"/>
        </w:rPr>
        <w:t>z</w:t>
      </w:r>
      <w:r w:rsidRPr="009D7BF5">
        <w:rPr>
          <w:rFonts w:cs="Arial"/>
          <w:i/>
          <w:iCs/>
          <w:sz w:val="22"/>
          <w:szCs w:val="22"/>
          <w:shd w:val="clear" w:color="auto" w:fill="FFFFFF"/>
        </w:rPr>
        <w:t xml:space="preserve">one </w:t>
      </w:r>
      <w:r w:rsidR="003A46FD">
        <w:rPr>
          <w:rFonts w:cs="Arial"/>
          <w:i/>
          <w:iCs/>
          <w:sz w:val="22"/>
          <w:szCs w:val="22"/>
          <w:shd w:val="clear" w:color="auto" w:fill="FFFFFF"/>
        </w:rPr>
        <w:t>l</w:t>
      </w:r>
      <w:r w:rsidRPr="009D7BF5">
        <w:rPr>
          <w:rFonts w:cs="Arial"/>
          <w:i/>
          <w:iCs/>
          <w:sz w:val="22"/>
          <w:szCs w:val="22"/>
          <w:shd w:val="clear" w:color="auto" w:fill="FFFFFF"/>
        </w:rPr>
        <w:t>ymphoma.</w:t>
      </w:r>
    </w:p>
    <w:p w14:paraId="59C8DC0D" w14:textId="77777777" w:rsidR="005906C3" w:rsidRPr="003C3D1E" w:rsidRDefault="005906C3" w:rsidP="005906C3">
      <w:pPr>
        <w:pStyle w:val="Default"/>
        <w:spacing w:after="100" w:afterAutospacing="1"/>
        <w:contextualSpacing/>
        <w:rPr>
          <w:color w:val="auto"/>
          <w:sz w:val="22"/>
          <w:szCs w:val="22"/>
          <w:shd w:val="clear" w:color="auto" w:fill="FFFFFF"/>
          <w:lang w:val="it-IT"/>
        </w:rPr>
      </w:pPr>
      <w:r w:rsidRPr="009D7BF5">
        <w:rPr>
          <w:color w:val="auto"/>
          <w:sz w:val="22"/>
          <w:szCs w:val="22"/>
        </w:rPr>
        <w:tab/>
      </w:r>
      <w:r w:rsidRPr="009D7BF5">
        <w:rPr>
          <w:color w:val="auto"/>
          <w:sz w:val="22"/>
          <w:szCs w:val="22"/>
        </w:rPr>
        <w:tab/>
      </w:r>
      <w:r w:rsidRPr="003C3D1E">
        <w:rPr>
          <w:color w:val="auto"/>
          <w:sz w:val="22"/>
          <w:szCs w:val="22"/>
          <w:shd w:val="clear" w:color="auto" w:fill="FFFFFF"/>
          <w:lang w:val="it-IT"/>
        </w:rPr>
        <w:t>P Agarwal</w:t>
      </w:r>
      <w:r w:rsidRPr="003C3D1E">
        <w:rPr>
          <w:color w:val="auto"/>
          <w:sz w:val="22"/>
          <w:szCs w:val="22"/>
          <w:shd w:val="clear" w:color="auto" w:fill="FFFFFF"/>
          <w:vertAlign w:val="superscript"/>
          <w:lang w:val="it-IT"/>
        </w:rPr>
        <w:t>1</w:t>
      </w:r>
      <w:r w:rsidRPr="003C3D1E">
        <w:rPr>
          <w:color w:val="auto"/>
          <w:sz w:val="22"/>
          <w:szCs w:val="22"/>
          <w:shd w:val="clear" w:color="auto" w:fill="FFFFFF"/>
          <w:lang w:val="it-IT"/>
        </w:rPr>
        <w:t>, J Calvo Latorre</w:t>
      </w:r>
      <w:r w:rsidRPr="003C3D1E">
        <w:rPr>
          <w:color w:val="auto"/>
          <w:sz w:val="22"/>
          <w:szCs w:val="22"/>
          <w:shd w:val="clear" w:color="auto" w:fill="FFFFFF"/>
          <w:vertAlign w:val="superscript"/>
          <w:lang w:val="it-IT"/>
        </w:rPr>
        <w:t>1</w:t>
      </w:r>
      <w:r w:rsidRPr="003C3D1E">
        <w:rPr>
          <w:color w:val="auto"/>
          <w:sz w:val="22"/>
          <w:szCs w:val="22"/>
          <w:shd w:val="clear" w:color="auto" w:fill="FFFFFF"/>
          <w:lang w:val="it-IT"/>
        </w:rPr>
        <w:t>, N Khalid</w:t>
      </w:r>
      <w:r w:rsidRPr="003C3D1E">
        <w:rPr>
          <w:color w:val="auto"/>
          <w:sz w:val="22"/>
          <w:szCs w:val="22"/>
          <w:shd w:val="clear" w:color="auto" w:fill="FFFFFF"/>
          <w:vertAlign w:val="superscript"/>
          <w:lang w:val="it-IT"/>
        </w:rPr>
        <w:t>1</w:t>
      </w:r>
      <w:r w:rsidRPr="003C3D1E">
        <w:rPr>
          <w:color w:val="auto"/>
          <w:sz w:val="22"/>
          <w:szCs w:val="22"/>
          <w:shd w:val="clear" w:color="auto" w:fill="FFFFFF"/>
          <w:lang w:val="it-IT"/>
        </w:rPr>
        <w:t>, T Giannis</w:t>
      </w:r>
      <w:r w:rsidRPr="003C3D1E">
        <w:rPr>
          <w:color w:val="auto"/>
          <w:sz w:val="22"/>
          <w:szCs w:val="22"/>
          <w:shd w:val="clear" w:color="auto" w:fill="FFFFFF"/>
          <w:vertAlign w:val="superscript"/>
          <w:lang w:val="it-IT"/>
        </w:rPr>
        <w:t>2</w:t>
      </w:r>
      <w:r w:rsidRPr="003C3D1E">
        <w:rPr>
          <w:color w:val="auto"/>
          <w:sz w:val="22"/>
          <w:szCs w:val="22"/>
          <w:shd w:val="clear" w:color="auto" w:fill="FFFFFF"/>
          <w:lang w:val="it-IT"/>
        </w:rPr>
        <w:t>, K Ardeshna</w:t>
      </w:r>
      <w:r w:rsidRPr="003C3D1E">
        <w:rPr>
          <w:color w:val="auto"/>
          <w:sz w:val="22"/>
          <w:szCs w:val="22"/>
          <w:shd w:val="clear" w:color="auto" w:fill="FFFFFF"/>
          <w:vertAlign w:val="superscript"/>
          <w:lang w:val="it-IT"/>
        </w:rPr>
        <w:t>2</w:t>
      </w:r>
      <w:r w:rsidRPr="003C3D1E">
        <w:rPr>
          <w:color w:val="auto"/>
          <w:sz w:val="22"/>
          <w:szCs w:val="22"/>
          <w:shd w:val="clear" w:color="auto" w:fill="FFFFFF"/>
          <w:lang w:val="it-IT"/>
        </w:rPr>
        <w:t>, H Marcus</w:t>
      </w:r>
      <w:r w:rsidRPr="003C3D1E">
        <w:rPr>
          <w:color w:val="auto"/>
          <w:sz w:val="22"/>
          <w:szCs w:val="22"/>
          <w:shd w:val="clear" w:color="auto" w:fill="FFFFFF"/>
          <w:vertAlign w:val="superscript"/>
          <w:lang w:val="it-IT"/>
        </w:rPr>
        <w:t>2</w:t>
      </w:r>
      <w:r w:rsidRPr="003C3D1E">
        <w:rPr>
          <w:color w:val="auto"/>
          <w:sz w:val="22"/>
          <w:szCs w:val="22"/>
          <w:shd w:val="clear" w:color="auto" w:fill="FFFFFF"/>
          <w:lang w:val="it-IT"/>
        </w:rPr>
        <w:t xml:space="preserve">, </w:t>
      </w:r>
    </w:p>
    <w:p w14:paraId="09AEC587" w14:textId="77777777" w:rsidR="005906C3" w:rsidRPr="003C3D1E" w:rsidRDefault="005906C3" w:rsidP="005906C3">
      <w:pPr>
        <w:pStyle w:val="Default"/>
        <w:spacing w:after="100" w:afterAutospacing="1"/>
        <w:ind w:left="720" w:firstLine="720"/>
        <w:contextualSpacing/>
        <w:rPr>
          <w:color w:val="auto"/>
          <w:sz w:val="22"/>
          <w:szCs w:val="22"/>
          <w:shd w:val="clear" w:color="auto" w:fill="FFFFFF"/>
          <w:lang w:val="it-IT"/>
        </w:rPr>
      </w:pPr>
      <w:r w:rsidRPr="003C3D1E">
        <w:rPr>
          <w:color w:val="auto"/>
          <w:sz w:val="22"/>
          <w:szCs w:val="22"/>
          <w:shd w:val="clear" w:color="auto" w:fill="FFFFFF"/>
          <w:lang w:val="it-IT"/>
        </w:rPr>
        <w:t>R Brenner</w:t>
      </w:r>
      <w:r w:rsidRPr="003C3D1E">
        <w:rPr>
          <w:color w:val="auto"/>
          <w:sz w:val="22"/>
          <w:szCs w:val="22"/>
          <w:shd w:val="clear" w:color="auto" w:fill="FFFFFF"/>
          <w:vertAlign w:val="superscript"/>
          <w:lang w:val="it-IT"/>
        </w:rPr>
        <w:t>3</w:t>
      </w:r>
      <w:r w:rsidRPr="003C3D1E">
        <w:rPr>
          <w:color w:val="auto"/>
          <w:sz w:val="22"/>
          <w:szCs w:val="22"/>
          <w:shd w:val="clear" w:color="auto" w:fill="FFFFFF"/>
          <w:lang w:val="it-IT"/>
        </w:rPr>
        <w:t>, J Ostberg</w:t>
      </w:r>
      <w:r w:rsidRPr="003C3D1E">
        <w:rPr>
          <w:color w:val="auto"/>
          <w:sz w:val="22"/>
          <w:szCs w:val="22"/>
          <w:shd w:val="clear" w:color="auto" w:fill="FFFFFF"/>
          <w:vertAlign w:val="superscript"/>
          <w:lang w:val="it-IT"/>
        </w:rPr>
        <w:t>1</w:t>
      </w:r>
      <w:r w:rsidRPr="003C3D1E">
        <w:rPr>
          <w:color w:val="auto"/>
          <w:sz w:val="22"/>
          <w:szCs w:val="22"/>
          <w:shd w:val="clear" w:color="auto" w:fill="FFFFFF"/>
          <w:lang w:val="it-IT"/>
        </w:rPr>
        <w:t>, C Kong</w:t>
      </w:r>
      <w:r w:rsidRPr="003C3D1E">
        <w:rPr>
          <w:color w:val="auto"/>
          <w:sz w:val="22"/>
          <w:szCs w:val="22"/>
          <w:shd w:val="clear" w:color="auto" w:fill="FFFFFF"/>
          <w:vertAlign w:val="superscript"/>
          <w:lang w:val="it-IT"/>
        </w:rPr>
        <w:t>1</w:t>
      </w:r>
      <w:r w:rsidRPr="003C3D1E">
        <w:rPr>
          <w:color w:val="auto"/>
          <w:sz w:val="22"/>
          <w:szCs w:val="22"/>
          <w:shd w:val="clear" w:color="auto" w:fill="FFFFFF"/>
          <w:lang w:val="it-IT"/>
        </w:rPr>
        <w:t>.</w:t>
      </w:r>
    </w:p>
    <w:p w14:paraId="10DC879D" w14:textId="77777777" w:rsidR="005906C3" w:rsidRPr="003C3D1E" w:rsidRDefault="005906C3" w:rsidP="005906C3">
      <w:pPr>
        <w:pStyle w:val="Default"/>
        <w:spacing w:after="100" w:afterAutospacing="1"/>
        <w:ind w:left="720" w:firstLine="720"/>
        <w:contextualSpacing/>
        <w:rPr>
          <w:rFonts w:eastAsia="Helvetica"/>
          <w:color w:val="auto"/>
          <w:sz w:val="22"/>
          <w:szCs w:val="22"/>
          <w:shd w:val="clear" w:color="auto" w:fill="FFFFFF"/>
        </w:rPr>
      </w:pPr>
      <w:r w:rsidRPr="003C3D1E">
        <w:rPr>
          <w:color w:val="auto"/>
          <w:sz w:val="22"/>
          <w:szCs w:val="22"/>
          <w:shd w:val="clear" w:color="auto" w:fill="FFFFFF"/>
          <w:vertAlign w:val="superscript"/>
        </w:rPr>
        <w:t>1</w:t>
      </w:r>
      <w:r w:rsidRPr="003C3D1E">
        <w:rPr>
          <w:color w:val="auto"/>
          <w:sz w:val="22"/>
          <w:szCs w:val="22"/>
          <w:shd w:val="clear" w:color="auto" w:fill="FFFFFF"/>
        </w:rPr>
        <w:t>West Hertfordshire Teaching Hospitals NHS Trust.</w:t>
      </w:r>
    </w:p>
    <w:p w14:paraId="774B5505" w14:textId="77777777" w:rsidR="005906C3" w:rsidRPr="003C3D1E" w:rsidRDefault="005906C3" w:rsidP="005906C3">
      <w:pPr>
        <w:pStyle w:val="Default"/>
        <w:spacing w:after="100" w:afterAutospacing="1"/>
        <w:ind w:left="720" w:firstLine="720"/>
        <w:contextualSpacing/>
        <w:rPr>
          <w:rFonts w:eastAsia="Helvetica"/>
          <w:color w:val="auto"/>
          <w:sz w:val="22"/>
          <w:szCs w:val="22"/>
          <w:shd w:val="clear" w:color="auto" w:fill="FFFFFF"/>
        </w:rPr>
      </w:pPr>
      <w:r w:rsidRPr="003C3D1E">
        <w:rPr>
          <w:color w:val="auto"/>
          <w:sz w:val="22"/>
          <w:szCs w:val="22"/>
          <w:shd w:val="clear" w:color="auto" w:fill="FFFFFF"/>
          <w:vertAlign w:val="superscript"/>
        </w:rPr>
        <w:t>2</w:t>
      </w:r>
      <w:r w:rsidRPr="003C3D1E">
        <w:rPr>
          <w:color w:val="auto"/>
          <w:sz w:val="22"/>
          <w:szCs w:val="22"/>
          <w:shd w:val="clear" w:color="auto" w:fill="FFFFFF"/>
        </w:rPr>
        <w:t>University College London NHS Foundation Trust.</w:t>
      </w:r>
    </w:p>
    <w:p w14:paraId="2009897E" w14:textId="77777777" w:rsidR="005906C3" w:rsidRPr="009D7BF5" w:rsidRDefault="005906C3" w:rsidP="005906C3">
      <w:pPr>
        <w:pStyle w:val="Default"/>
        <w:spacing w:after="100" w:afterAutospacing="1"/>
        <w:ind w:left="720" w:firstLine="720"/>
        <w:contextualSpacing/>
        <w:rPr>
          <w:color w:val="auto"/>
          <w:sz w:val="22"/>
          <w:szCs w:val="22"/>
          <w:shd w:val="clear" w:color="auto" w:fill="FFFFFF"/>
        </w:rPr>
      </w:pPr>
      <w:r w:rsidRPr="003C3D1E">
        <w:rPr>
          <w:color w:val="auto"/>
          <w:sz w:val="22"/>
          <w:szCs w:val="22"/>
          <w:shd w:val="clear" w:color="auto" w:fill="FFFFFF"/>
          <w:vertAlign w:val="superscript"/>
        </w:rPr>
        <w:t>3</w:t>
      </w:r>
      <w:r w:rsidRPr="003C3D1E">
        <w:rPr>
          <w:color w:val="auto"/>
          <w:sz w:val="22"/>
          <w:szCs w:val="22"/>
          <w:shd w:val="clear" w:color="auto" w:fill="FFFFFF"/>
        </w:rPr>
        <w:t>Royal Free London NHS Foundation Trust</w:t>
      </w:r>
      <w:bookmarkEnd w:id="0"/>
      <w:r w:rsidRPr="003C3D1E">
        <w:rPr>
          <w:color w:val="auto"/>
          <w:sz w:val="22"/>
          <w:szCs w:val="22"/>
          <w:shd w:val="clear" w:color="auto" w:fill="FFFFFF"/>
        </w:rPr>
        <w:t>.</w:t>
      </w:r>
    </w:p>
    <w:p w14:paraId="28EC772C" w14:textId="77777777" w:rsidR="005906C3" w:rsidRPr="009D7BF5" w:rsidRDefault="005906C3" w:rsidP="005906C3">
      <w:pPr>
        <w:pStyle w:val="Default"/>
        <w:spacing w:after="100" w:afterAutospacing="1"/>
        <w:ind w:left="720" w:firstLine="720"/>
        <w:contextualSpacing/>
        <w:rPr>
          <w:rFonts w:eastAsia="Helvetica"/>
          <w:color w:val="auto"/>
          <w:sz w:val="22"/>
          <w:szCs w:val="22"/>
          <w:shd w:val="clear" w:color="auto" w:fill="FFFFFF"/>
        </w:rPr>
      </w:pPr>
    </w:p>
    <w:p w14:paraId="12A4A901" w14:textId="77777777" w:rsidR="005906C3" w:rsidRPr="009D7BF5" w:rsidRDefault="005906C3" w:rsidP="005906C3">
      <w:pPr>
        <w:pStyle w:val="Body"/>
        <w:rPr>
          <w:rFonts w:ascii="Arial" w:hAnsi="Arial" w:cs="Arial"/>
          <w:b/>
          <w:bCs/>
          <w:color w:val="auto"/>
        </w:rPr>
      </w:pPr>
      <w:r w:rsidRPr="009D7BF5">
        <w:rPr>
          <w:rFonts w:ascii="Arial" w:hAnsi="Arial" w:cs="Arial"/>
          <w:b/>
          <w:bCs/>
          <w:color w:val="auto"/>
        </w:rPr>
        <w:t>13:10 - 14:10 LUNCH</w:t>
      </w:r>
    </w:p>
    <w:p w14:paraId="51F452EB" w14:textId="77777777" w:rsidR="005906C3" w:rsidRPr="009D7BF5" w:rsidRDefault="005906C3" w:rsidP="005906C3">
      <w:pPr>
        <w:pStyle w:val="Body"/>
        <w:rPr>
          <w:rFonts w:ascii="Arial" w:hAnsi="Arial" w:cs="Arial"/>
          <w:b/>
          <w:bCs/>
          <w:color w:val="auto"/>
        </w:rPr>
      </w:pPr>
    </w:p>
    <w:p w14:paraId="251DED1F" w14:textId="77777777" w:rsidR="005906C3" w:rsidRPr="009D7BF5" w:rsidRDefault="005906C3" w:rsidP="005906C3">
      <w:pPr>
        <w:pStyle w:val="Body"/>
        <w:rPr>
          <w:rFonts w:ascii="Arial" w:hAnsi="Arial" w:cs="Arial"/>
          <w:b/>
          <w:bCs/>
          <w:color w:val="auto"/>
        </w:rPr>
      </w:pPr>
    </w:p>
    <w:p w14:paraId="081E7962" w14:textId="77777777" w:rsidR="005906C3" w:rsidRPr="009D7BF5" w:rsidRDefault="005906C3" w:rsidP="005906C3">
      <w:pPr>
        <w:pStyle w:val="Body"/>
        <w:ind w:left="1440" w:hanging="1440"/>
        <w:rPr>
          <w:rFonts w:ascii="Arial" w:hAnsi="Arial" w:cs="Arial"/>
          <w:b/>
          <w:color w:val="auto"/>
          <w:u w:val="single"/>
        </w:rPr>
      </w:pPr>
      <w:r w:rsidRPr="009D7BF5">
        <w:rPr>
          <w:rFonts w:ascii="Arial" w:hAnsi="Arial" w:cs="Arial"/>
          <w:b/>
          <w:color w:val="auto"/>
          <w:u w:val="single"/>
        </w:rPr>
        <w:t>SESSION 3</w:t>
      </w:r>
    </w:p>
    <w:p w14:paraId="14236425" w14:textId="77777777" w:rsidR="005906C3" w:rsidRPr="009D7BF5" w:rsidRDefault="005906C3" w:rsidP="005906C3">
      <w:pPr>
        <w:pStyle w:val="Body"/>
        <w:ind w:left="1440" w:hanging="1440"/>
        <w:rPr>
          <w:rFonts w:ascii="Arial" w:hAnsi="Arial" w:cs="Arial"/>
          <w:b/>
          <w:color w:val="auto"/>
          <w:u w:val="single"/>
        </w:rPr>
      </w:pPr>
    </w:p>
    <w:p w14:paraId="2CC5941E" w14:textId="77777777" w:rsidR="005906C3" w:rsidRPr="009D7BF5" w:rsidRDefault="005906C3" w:rsidP="005906C3">
      <w:pPr>
        <w:pStyle w:val="Body"/>
        <w:ind w:left="1440" w:hanging="1440"/>
        <w:rPr>
          <w:rFonts w:ascii="Arial" w:hAnsi="Arial" w:cs="Arial"/>
          <w:bCs/>
          <w:color w:val="auto"/>
        </w:rPr>
      </w:pPr>
      <w:r w:rsidRPr="009D7BF5">
        <w:rPr>
          <w:rFonts w:ascii="Arial" w:hAnsi="Arial" w:cs="Arial"/>
          <w:b/>
          <w:color w:val="auto"/>
        </w:rPr>
        <w:t xml:space="preserve">CHAIRS: </w:t>
      </w:r>
      <w:r w:rsidRPr="009D7BF5">
        <w:rPr>
          <w:rFonts w:ascii="Arial" w:hAnsi="Arial" w:cs="Arial"/>
          <w:b/>
          <w:color w:val="auto"/>
        </w:rPr>
        <w:tab/>
      </w:r>
      <w:r w:rsidRPr="009D7BF5">
        <w:rPr>
          <w:rFonts w:ascii="Arial" w:hAnsi="Arial" w:cs="Arial"/>
          <w:bCs/>
          <w:color w:val="auto"/>
        </w:rPr>
        <w:t>Dr Rebecca Scott, Chelsea and Westminster Hospital NHS Foundation Trust.</w:t>
      </w:r>
    </w:p>
    <w:p w14:paraId="32D010FA" w14:textId="77777777" w:rsidR="005906C3" w:rsidRPr="009D7BF5" w:rsidRDefault="005906C3" w:rsidP="005906C3">
      <w:pPr>
        <w:pStyle w:val="Body"/>
        <w:ind w:left="1440"/>
        <w:rPr>
          <w:rFonts w:ascii="Arial" w:hAnsi="Arial" w:cs="Arial"/>
          <w:bCs/>
          <w:color w:val="auto"/>
        </w:rPr>
      </w:pPr>
      <w:r w:rsidRPr="009D7BF5">
        <w:rPr>
          <w:rFonts w:ascii="Arial" w:hAnsi="Arial" w:cs="Arial"/>
          <w:bCs/>
          <w:color w:val="auto"/>
        </w:rPr>
        <w:t>Mrs Debbie Papadopoulou, Imperial College Healthcare NHS Trust, London.</w:t>
      </w:r>
    </w:p>
    <w:p w14:paraId="732804A2" w14:textId="77777777" w:rsidR="005906C3" w:rsidRPr="009D7BF5" w:rsidRDefault="005906C3" w:rsidP="005906C3">
      <w:pPr>
        <w:pStyle w:val="Body"/>
        <w:ind w:left="1440" w:hanging="1440"/>
        <w:rPr>
          <w:rFonts w:ascii="Arial" w:hAnsi="Arial" w:cs="Arial"/>
          <w:color w:val="auto"/>
        </w:rPr>
      </w:pPr>
    </w:p>
    <w:p w14:paraId="6146B56F" w14:textId="36D89BAF" w:rsidR="005906C3" w:rsidRPr="009D7BF5" w:rsidRDefault="005906C3" w:rsidP="005906C3">
      <w:pPr>
        <w:shd w:val="clear" w:color="auto" w:fill="FFFFFF"/>
        <w:rPr>
          <w:rFonts w:cs="Arial"/>
          <w:i/>
          <w:iCs/>
          <w:sz w:val="22"/>
          <w:szCs w:val="22"/>
          <w:lang w:eastAsia="en-GB"/>
        </w:rPr>
      </w:pPr>
      <w:r w:rsidRPr="009D7BF5">
        <w:rPr>
          <w:rFonts w:cs="Arial"/>
          <w:sz w:val="22"/>
          <w:szCs w:val="22"/>
        </w:rPr>
        <w:t xml:space="preserve">14:10 - 14.40 </w:t>
      </w:r>
      <w:r w:rsidRPr="009D7BF5">
        <w:rPr>
          <w:rFonts w:cs="Arial"/>
          <w:sz w:val="22"/>
          <w:szCs w:val="22"/>
        </w:rPr>
        <w:tab/>
      </w:r>
      <w:r w:rsidRPr="009D7BF5">
        <w:rPr>
          <w:rFonts w:cs="Arial"/>
          <w:i/>
          <w:iCs/>
          <w:sz w:val="22"/>
          <w:szCs w:val="22"/>
          <w:lang w:eastAsia="en-GB"/>
        </w:rPr>
        <w:t>Outpatient transformation in pituitary services</w:t>
      </w:r>
      <w:r w:rsidR="007912D7">
        <w:rPr>
          <w:rFonts w:cs="Arial"/>
          <w:i/>
          <w:iCs/>
          <w:sz w:val="22"/>
          <w:szCs w:val="22"/>
          <w:lang w:eastAsia="en-GB"/>
        </w:rPr>
        <w:t xml:space="preserve"> </w:t>
      </w:r>
      <w:r w:rsidRPr="009D7BF5">
        <w:rPr>
          <w:rFonts w:cs="Arial"/>
          <w:i/>
          <w:iCs/>
          <w:sz w:val="22"/>
          <w:szCs w:val="22"/>
          <w:lang w:eastAsia="en-GB"/>
        </w:rPr>
        <w:t>- what and when to see?</w:t>
      </w:r>
    </w:p>
    <w:p w14:paraId="70AB4374" w14:textId="77777777" w:rsidR="005906C3" w:rsidRPr="009D7BF5" w:rsidRDefault="005906C3" w:rsidP="005906C3">
      <w:pPr>
        <w:ind w:left="720" w:firstLine="720"/>
        <w:rPr>
          <w:rFonts w:cs="Arial"/>
          <w:sz w:val="22"/>
          <w:szCs w:val="22"/>
        </w:rPr>
      </w:pPr>
      <w:r w:rsidRPr="009D7BF5">
        <w:rPr>
          <w:rFonts w:cs="Arial"/>
          <w:sz w:val="22"/>
          <w:szCs w:val="22"/>
        </w:rPr>
        <w:t xml:space="preserve">Dr Rupa Ahluwalia, Norfolk and Norwich University Hospitals NHS Trust </w:t>
      </w:r>
    </w:p>
    <w:p w14:paraId="7547BB10" w14:textId="77777777" w:rsidR="005906C3" w:rsidRPr="009D7BF5" w:rsidRDefault="005906C3" w:rsidP="005906C3">
      <w:pPr>
        <w:rPr>
          <w:rFonts w:cs="Arial"/>
          <w:sz w:val="22"/>
          <w:szCs w:val="22"/>
        </w:rPr>
      </w:pPr>
    </w:p>
    <w:p w14:paraId="5BE053D1" w14:textId="77777777" w:rsidR="005906C3" w:rsidRPr="009D7BF5" w:rsidRDefault="005906C3" w:rsidP="005906C3">
      <w:pPr>
        <w:ind w:left="1440" w:hanging="1440"/>
        <w:contextualSpacing/>
        <w:rPr>
          <w:rFonts w:cs="Arial"/>
          <w:sz w:val="22"/>
          <w:szCs w:val="22"/>
        </w:rPr>
      </w:pPr>
      <w:r w:rsidRPr="009D7BF5">
        <w:rPr>
          <w:rFonts w:cs="Arial"/>
          <w:sz w:val="22"/>
          <w:szCs w:val="22"/>
        </w:rPr>
        <w:t>14:40 - 15:00</w:t>
      </w:r>
      <w:r w:rsidRPr="009D7BF5">
        <w:rPr>
          <w:rFonts w:cs="Arial"/>
          <w:sz w:val="22"/>
          <w:szCs w:val="22"/>
        </w:rPr>
        <w:tab/>
      </w:r>
      <w:r w:rsidRPr="009D7BF5">
        <w:rPr>
          <w:rFonts w:cs="Arial"/>
          <w:i/>
          <w:iCs/>
          <w:sz w:val="22"/>
          <w:szCs w:val="22"/>
        </w:rPr>
        <w:t>An unusual cause of elevated thyroid hormones and unsuppressed TSH.</w:t>
      </w:r>
    </w:p>
    <w:p w14:paraId="47FC4E45" w14:textId="77777777" w:rsidR="005906C3" w:rsidRPr="009D7BF5" w:rsidRDefault="005906C3" w:rsidP="005906C3">
      <w:pPr>
        <w:ind w:left="1440"/>
        <w:contextualSpacing/>
        <w:rPr>
          <w:rFonts w:cs="Arial"/>
          <w:sz w:val="22"/>
          <w:szCs w:val="22"/>
          <w:vertAlign w:val="superscript"/>
        </w:rPr>
      </w:pPr>
      <w:r w:rsidRPr="009D7BF5">
        <w:rPr>
          <w:rFonts w:cs="Arial"/>
          <w:sz w:val="22"/>
          <w:szCs w:val="22"/>
        </w:rPr>
        <w:t>M Phylactou</w:t>
      </w:r>
      <w:r w:rsidRPr="009D7BF5">
        <w:rPr>
          <w:rFonts w:cs="Arial"/>
          <w:sz w:val="22"/>
          <w:szCs w:val="22"/>
          <w:vertAlign w:val="superscript"/>
        </w:rPr>
        <w:t>1</w:t>
      </w:r>
      <w:r w:rsidRPr="009D7BF5">
        <w:rPr>
          <w:rFonts w:cs="Arial"/>
          <w:sz w:val="22"/>
          <w:szCs w:val="22"/>
        </w:rPr>
        <w:t>, L Dixon</w:t>
      </w:r>
      <w:r>
        <w:rPr>
          <w:rFonts w:cs="Arial"/>
          <w:sz w:val="22"/>
          <w:szCs w:val="22"/>
          <w:vertAlign w:val="superscript"/>
        </w:rPr>
        <w:t>2</w:t>
      </w:r>
      <w:r w:rsidRPr="009D7BF5">
        <w:rPr>
          <w:rFonts w:cs="Arial"/>
          <w:sz w:val="22"/>
          <w:szCs w:val="22"/>
        </w:rPr>
        <w:t>, C Rennie</w:t>
      </w:r>
      <w:r>
        <w:rPr>
          <w:rFonts w:cs="Arial"/>
          <w:sz w:val="22"/>
          <w:szCs w:val="22"/>
          <w:vertAlign w:val="superscript"/>
        </w:rPr>
        <w:t>3</w:t>
      </w:r>
      <w:r w:rsidRPr="009D7BF5">
        <w:rPr>
          <w:rFonts w:cs="Arial"/>
          <w:sz w:val="22"/>
          <w:szCs w:val="22"/>
        </w:rPr>
        <w:t>, T Han</w:t>
      </w:r>
      <w:r>
        <w:rPr>
          <w:rFonts w:cs="Arial"/>
          <w:sz w:val="22"/>
          <w:szCs w:val="22"/>
          <w:vertAlign w:val="superscript"/>
        </w:rPr>
        <w:t>4</w:t>
      </w:r>
      <w:r w:rsidRPr="009D7BF5">
        <w:rPr>
          <w:rFonts w:cs="Arial"/>
          <w:sz w:val="22"/>
          <w:szCs w:val="22"/>
        </w:rPr>
        <w:t>, J Gaur</w:t>
      </w:r>
      <w:r>
        <w:rPr>
          <w:rFonts w:cs="Arial"/>
          <w:sz w:val="22"/>
          <w:szCs w:val="22"/>
          <w:vertAlign w:val="superscript"/>
        </w:rPr>
        <w:t>5</w:t>
      </w:r>
      <w:r w:rsidRPr="009D7BF5">
        <w:rPr>
          <w:rFonts w:cs="Arial"/>
          <w:sz w:val="22"/>
          <w:szCs w:val="22"/>
        </w:rPr>
        <w:t>, R Walls</w:t>
      </w:r>
      <w:r w:rsidRPr="009D7BF5">
        <w:rPr>
          <w:rFonts w:cs="Arial"/>
          <w:sz w:val="22"/>
          <w:szCs w:val="22"/>
          <w:vertAlign w:val="superscript"/>
        </w:rPr>
        <w:t>1</w:t>
      </w:r>
      <w:r w:rsidRPr="009D7BF5">
        <w:rPr>
          <w:rFonts w:cs="Arial"/>
          <w:sz w:val="22"/>
          <w:szCs w:val="22"/>
        </w:rPr>
        <w:t>, N Martin</w:t>
      </w:r>
      <w:r w:rsidRPr="009D7BF5">
        <w:rPr>
          <w:rFonts w:cs="Arial"/>
          <w:sz w:val="22"/>
          <w:szCs w:val="22"/>
          <w:vertAlign w:val="superscript"/>
        </w:rPr>
        <w:t>1</w:t>
      </w:r>
    </w:p>
    <w:p w14:paraId="355382A3" w14:textId="77777777" w:rsidR="005906C3" w:rsidRPr="009D7BF5" w:rsidRDefault="005906C3" w:rsidP="005906C3">
      <w:pPr>
        <w:ind w:left="720" w:firstLine="72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vertAlign w:val="superscript"/>
        </w:rPr>
        <w:t>1</w:t>
      </w:r>
      <w:r w:rsidRPr="009D7BF5">
        <w:rPr>
          <w:rFonts w:cs="Arial"/>
          <w:sz w:val="22"/>
          <w:szCs w:val="22"/>
        </w:rPr>
        <w:t>Department of Endocrinology, Imperial College Healthcare NHS Trust.</w:t>
      </w:r>
    </w:p>
    <w:p w14:paraId="5FC76B53" w14:textId="77777777" w:rsidR="005906C3" w:rsidRPr="009D7BF5" w:rsidRDefault="005906C3" w:rsidP="005906C3">
      <w:pPr>
        <w:ind w:left="720" w:firstLine="72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vertAlign w:val="superscript"/>
        </w:rPr>
        <w:t>2</w:t>
      </w:r>
      <w:r w:rsidRPr="009D7BF5">
        <w:rPr>
          <w:rFonts w:cs="Arial"/>
          <w:sz w:val="22"/>
          <w:szCs w:val="22"/>
        </w:rPr>
        <w:t>Department of Neuroradiology, Imperial College Healthcare NHS Trust.</w:t>
      </w:r>
    </w:p>
    <w:p w14:paraId="006D2D44" w14:textId="77777777" w:rsidR="005906C3" w:rsidRPr="009D7BF5" w:rsidRDefault="005906C3" w:rsidP="005906C3">
      <w:pPr>
        <w:ind w:left="144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vertAlign w:val="superscript"/>
        </w:rPr>
        <w:t>3</w:t>
      </w:r>
      <w:r w:rsidRPr="009D7BF5">
        <w:rPr>
          <w:rFonts w:cs="Arial"/>
          <w:sz w:val="22"/>
          <w:szCs w:val="22"/>
        </w:rPr>
        <w:t>Department of Ear, Nose and Throat Surgery, Imperial College Healthcare NHS Trust.</w:t>
      </w:r>
    </w:p>
    <w:p w14:paraId="776E4292" w14:textId="77777777" w:rsidR="005906C3" w:rsidRPr="009D7BF5" w:rsidRDefault="005906C3" w:rsidP="00C60D0A">
      <w:pPr>
        <w:ind w:left="144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vertAlign w:val="superscript"/>
        </w:rPr>
        <w:t>4</w:t>
      </w:r>
      <w:r w:rsidRPr="009D7BF5">
        <w:rPr>
          <w:rFonts w:cs="Arial"/>
          <w:sz w:val="22"/>
          <w:szCs w:val="22"/>
        </w:rPr>
        <w:t>Department of Endocrinology, Ashford and St. Peter’s NHS Foundation Trust.</w:t>
      </w:r>
    </w:p>
    <w:p w14:paraId="5BFCD612" w14:textId="77777777" w:rsidR="005906C3" w:rsidRPr="009D7BF5" w:rsidRDefault="005906C3" w:rsidP="005906C3">
      <w:pPr>
        <w:ind w:left="720" w:firstLine="72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vertAlign w:val="superscript"/>
        </w:rPr>
        <w:t>5</w:t>
      </w:r>
      <w:r w:rsidRPr="009D7BF5">
        <w:rPr>
          <w:rFonts w:cs="Arial"/>
          <w:sz w:val="22"/>
          <w:szCs w:val="22"/>
        </w:rPr>
        <w:t>Department of Neuropathology, UCL Queen Square Institute of Neurology.</w:t>
      </w:r>
    </w:p>
    <w:p w14:paraId="0DAD5FA9" w14:textId="77777777" w:rsidR="005906C3" w:rsidRPr="009D7BF5" w:rsidRDefault="005906C3" w:rsidP="005906C3">
      <w:pPr>
        <w:pStyle w:val="NoSpacing"/>
        <w:rPr>
          <w:rFonts w:ascii="Arial" w:hAnsi="Arial" w:cs="Arial"/>
        </w:rPr>
      </w:pPr>
    </w:p>
    <w:p w14:paraId="4F3B982E" w14:textId="469B61BA" w:rsidR="005906C3" w:rsidRPr="009D7BF5" w:rsidRDefault="005906C3" w:rsidP="005906C3">
      <w:pPr>
        <w:pStyle w:val="NormalWeb"/>
        <w:rPr>
          <w:rFonts w:ascii="Arial" w:hAnsi="Arial" w:cs="Arial"/>
          <w:bCs/>
          <w:sz w:val="22"/>
          <w:szCs w:val="22"/>
        </w:rPr>
      </w:pPr>
      <w:r w:rsidRPr="009D7BF5">
        <w:rPr>
          <w:rFonts w:ascii="Arial" w:hAnsi="Arial" w:cs="Arial"/>
          <w:sz w:val="22"/>
          <w:szCs w:val="22"/>
        </w:rPr>
        <w:t>15:00 - 15:20</w:t>
      </w:r>
      <w:r w:rsidRPr="009D7BF5">
        <w:rPr>
          <w:rFonts w:ascii="Arial" w:hAnsi="Arial" w:cs="Arial"/>
          <w:sz w:val="22"/>
          <w:szCs w:val="22"/>
        </w:rPr>
        <w:tab/>
      </w:r>
      <w:r w:rsidRPr="009D7BF5">
        <w:rPr>
          <w:rFonts w:ascii="Arial" w:hAnsi="Arial" w:cs="Arial"/>
          <w:bCs/>
          <w:i/>
          <w:iCs/>
          <w:sz w:val="22"/>
          <w:szCs w:val="22"/>
        </w:rPr>
        <w:t xml:space="preserve">Pregnancy, </w:t>
      </w:r>
      <w:r w:rsidR="003A46FD">
        <w:rPr>
          <w:rFonts w:ascii="Arial" w:hAnsi="Arial" w:cs="Arial"/>
          <w:bCs/>
          <w:i/>
          <w:iCs/>
          <w:sz w:val="22"/>
          <w:szCs w:val="22"/>
        </w:rPr>
        <w:t>p</w:t>
      </w:r>
      <w:r w:rsidRPr="009D7BF5">
        <w:rPr>
          <w:rFonts w:ascii="Arial" w:hAnsi="Arial" w:cs="Arial"/>
          <w:bCs/>
          <w:i/>
          <w:iCs/>
          <w:sz w:val="22"/>
          <w:szCs w:val="22"/>
        </w:rPr>
        <w:t xml:space="preserve">rolactin and </w:t>
      </w:r>
      <w:r w:rsidR="003A46FD">
        <w:rPr>
          <w:rFonts w:ascii="Arial" w:hAnsi="Arial" w:cs="Arial"/>
          <w:bCs/>
          <w:i/>
          <w:iCs/>
          <w:sz w:val="22"/>
          <w:szCs w:val="22"/>
        </w:rPr>
        <w:t>p</w:t>
      </w:r>
      <w:r w:rsidRPr="009D7BF5">
        <w:rPr>
          <w:rFonts w:ascii="Arial" w:hAnsi="Arial" w:cs="Arial"/>
          <w:bCs/>
          <w:i/>
          <w:iCs/>
          <w:sz w:val="22"/>
          <w:szCs w:val="22"/>
        </w:rPr>
        <w:t xml:space="preserve">ituitary </w:t>
      </w:r>
      <w:r w:rsidR="003A46FD">
        <w:rPr>
          <w:rFonts w:ascii="Arial" w:hAnsi="Arial" w:cs="Arial"/>
          <w:bCs/>
          <w:i/>
          <w:iCs/>
          <w:sz w:val="22"/>
          <w:szCs w:val="22"/>
        </w:rPr>
        <w:t>t</w:t>
      </w:r>
      <w:r w:rsidRPr="009D7BF5">
        <w:rPr>
          <w:rFonts w:ascii="Arial" w:hAnsi="Arial" w:cs="Arial"/>
          <w:bCs/>
          <w:i/>
          <w:iCs/>
          <w:sz w:val="22"/>
          <w:szCs w:val="22"/>
        </w:rPr>
        <w:t>umours.</w:t>
      </w:r>
    </w:p>
    <w:p w14:paraId="3C4A08FC" w14:textId="77777777" w:rsidR="005906C3" w:rsidRPr="009D7BF5" w:rsidRDefault="005906C3" w:rsidP="005906C3">
      <w:pPr>
        <w:pStyle w:val="NormalWeb"/>
        <w:rPr>
          <w:rFonts w:ascii="Arial" w:hAnsi="Arial" w:cs="Arial"/>
          <w:bCs/>
          <w:sz w:val="22"/>
          <w:szCs w:val="22"/>
        </w:rPr>
      </w:pPr>
      <w:r w:rsidRPr="009D7BF5">
        <w:rPr>
          <w:rFonts w:ascii="Arial" w:hAnsi="Arial" w:cs="Arial"/>
          <w:bCs/>
          <w:sz w:val="22"/>
          <w:szCs w:val="22"/>
        </w:rPr>
        <w:tab/>
      </w:r>
      <w:r w:rsidRPr="009D7BF5">
        <w:rPr>
          <w:rFonts w:ascii="Arial" w:hAnsi="Arial" w:cs="Arial"/>
          <w:bCs/>
          <w:sz w:val="22"/>
          <w:szCs w:val="22"/>
        </w:rPr>
        <w:tab/>
        <w:t xml:space="preserve">S Sairam, A </w:t>
      </w:r>
      <w:proofErr w:type="spellStart"/>
      <w:r w:rsidRPr="009D7BF5">
        <w:rPr>
          <w:rFonts w:ascii="Arial" w:hAnsi="Arial" w:cs="Arial"/>
          <w:bCs/>
          <w:sz w:val="22"/>
          <w:szCs w:val="22"/>
        </w:rPr>
        <w:t>Falinska</w:t>
      </w:r>
      <w:proofErr w:type="spellEnd"/>
      <w:r w:rsidRPr="009D7BF5">
        <w:rPr>
          <w:rFonts w:ascii="Arial" w:hAnsi="Arial" w:cs="Arial"/>
          <w:bCs/>
          <w:sz w:val="22"/>
          <w:szCs w:val="22"/>
        </w:rPr>
        <w:t xml:space="preserve">, Z </w:t>
      </w:r>
      <w:proofErr w:type="spellStart"/>
      <w:r w:rsidRPr="009D7BF5">
        <w:rPr>
          <w:rFonts w:ascii="Arial" w:hAnsi="Arial" w:cs="Arial"/>
          <w:bCs/>
          <w:sz w:val="22"/>
          <w:szCs w:val="22"/>
        </w:rPr>
        <w:t>Bawlchhim</w:t>
      </w:r>
      <w:proofErr w:type="spellEnd"/>
      <w:r w:rsidRPr="009D7BF5">
        <w:rPr>
          <w:rFonts w:ascii="Arial" w:hAnsi="Arial" w:cs="Arial"/>
          <w:bCs/>
          <w:sz w:val="22"/>
          <w:szCs w:val="22"/>
        </w:rPr>
        <w:t>, D Russell-Jones, M Wallner.</w:t>
      </w:r>
    </w:p>
    <w:p w14:paraId="7F477114" w14:textId="77777777" w:rsidR="005906C3" w:rsidRPr="009D7BF5" w:rsidRDefault="005906C3" w:rsidP="005906C3">
      <w:pPr>
        <w:ind w:left="720" w:firstLine="720"/>
        <w:contextualSpacing/>
        <w:rPr>
          <w:rFonts w:cs="Arial"/>
          <w:sz w:val="22"/>
          <w:szCs w:val="22"/>
        </w:rPr>
      </w:pPr>
      <w:r w:rsidRPr="009D7BF5">
        <w:rPr>
          <w:rFonts w:cs="Arial"/>
          <w:sz w:val="22"/>
          <w:szCs w:val="22"/>
        </w:rPr>
        <w:t>Royal Surrey NHS Foundation Trust, Guildford.</w:t>
      </w:r>
    </w:p>
    <w:p w14:paraId="72C9FBAE" w14:textId="77777777" w:rsidR="005906C3" w:rsidRPr="009D7BF5" w:rsidRDefault="005906C3" w:rsidP="005906C3">
      <w:pPr>
        <w:pStyle w:val="NormalWeb"/>
        <w:rPr>
          <w:rFonts w:ascii="Arial" w:hAnsi="Arial" w:cs="Arial"/>
          <w:sz w:val="22"/>
          <w:szCs w:val="22"/>
        </w:rPr>
      </w:pPr>
    </w:p>
    <w:p w14:paraId="49C9464F" w14:textId="3473A315" w:rsidR="005906C3" w:rsidRPr="004D7A89" w:rsidRDefault="005906C3" w:rsidP="005906C3">
      <w:pPr>
        <w:pStyle w:val="Default"/>
        <w:rPr>
          <w:rStyle w:val="eop"/>
          <w:i/>
          <w:iCs/>
          <w:color w:val="auto"/>
          <w:sz w:val="22"/>
          <w:szCs w:val="22"/>
          <w:shd w:val="clear" w:color="auto" w:fill="FFFFFF"/>
        </w:rPr>
      </w:pPr>
      <w:r w:rsidRPr="009D7BF5">
        <w:rPr>
          <w:color w:val="auto"/>
          <w:sz w:val="22"/>
          <w:szCs w:val="22"/>
        </w:rPr>
        <w:t xml:space="preserve">15:20 - 15:40 </w:t>
      </w:r>
      <w:r w:rsidRPr="009D7BF5">
        <w:rPr>
          <w:color w:val="auto"/>
          <w:sz w:val="22"/>
          <w:szCs w:val="22"/>
        </w:rPr>
        <w:tab/>
      </w:r>
      <w:r w:rsidRPr="004D7A89">
        <w:rPr>
          <w:rStyle w:val="normaltextrun"/>
          <w:i/>
          <w:iCs/>
          <w:color w:val="auto"/>
          <w:sz w:val="22"/>
          <w:szCs w:val="22"/>
          <w:shd w:val="clear" w:color="auto" w:fill="FFFFFF"/>
        </w:rPr>
        <w:t xml:space="preserve">Case of an empty </w:t>
      </w:r>
      <w:proofErr w:type="spellStart"/>
      <w:r w:rsidR="003A46FD">
        <w:rPr>
          <w:rStyle w:val="normaltextrun"/>
          <w:i/>
          <w:iCs/>
          <w:color w:val="auto"/>
          <w:sz w:val="22"/>
          <w:szCs w:val="22"/>
          <w:shd w:val="clear" w:color="auto" w:fill="FFFFFF"/>
        </w:rPr>
        <w:t>s</w:t>
      </w:r>
      <w:r w:rsidRPr="004D7A89">
        <w:rPr>
          <w:rStyle w:val="normaltextrun"/>
          <w:i/>
          <w:iCs/>
          <w:color w:val="auto"/>
          <w:sz w:val="22"/>
          <w:szCs w:val="22"/>
          <w:shd w:val="clear" w:color="auto" w:fill="FFFFFF"/>
        </w:rPr>
        <w:t>ella</w:t>
      </w:r>
      <w:proofErr w:type="spellEnd"/>
      <w:r w:rsidRPr="004D7A89">
        <w:rPr>
          <w:rStyle w:val="normaltextrun"/>
          <w:i/>
          <w:iCs/>
          <w:color w:val="auto"/>
          <w:sz w:val="22"/>
          <w:szCs w:val="22"/>
          <w:shd w:val="clear" w:color="auto" w:fill="FFFFFF"/>
        </w:rPr>
        <w:t xml:space="preserve"> syndrome; </w:t>
      </w:r>
      <w:r w:rsidR="003A46FD">
        <w:rPr>
          <w:rStyle w:val="normaltextrun"/>
          <w:i/>
          <w:iCs/>
          <w:color w:val="auto"/>
          <w:sz w:val="22"/>
          <w:szCs w:val="22"/>
          <w:shd w:val="clear" w:color="auto" w:fill="FFFFFF"/>
        </w:rPr>
        <w:t>l</w:t>
      </w:r>
      <w:r w:rsidRPr="004D7A89">
        <w:rPr>
          <w:rStyle w:val="normaltextrun"/>
          <w:i/>
          <w:iCs/>
          <w:color w:val="auto"/>
          <w:sz w:val="22"/>
          <w:szCs w:val="22"/>
          <w:shd w:val="clear" w:color="auto" w:fill="FFFFFF"/>
        </w:rPr>
        <w:t xml:space="preserve">ymphocytic </w:t>
      </w:r>
      <w:proofErr w:type="spellStart"/>
      <w:r w:rsidRPr="004D7A89">
        <w:rPr>
          <w:rStyle w:val="normaltextrun"/>
          <w:i/>
          <w:iCs/>
          <w:color w:val="auto"/>
          <w:sz w:val="22"/>
          <w:szCs w:val="22"/>
          <w:shd w:val="clear" w:color="auto" w:fill="FFFFFF"/>
        </w:rPr>
        <w:t>hypophysitis</w:t>
      </w:r>
      <w:proofErr w:type="spellEnd"/>
      <w:r w:rsidRPr="004D7A89">
        <w:rPr>
          <w:rStyle w:val="eop"/>
          <w:i/>
          <w:iCs/>
          <w:color w:val="auto"/>
          <w:sz w:val="22"/>
          <w:szCs w:val="22"/>
          <w:shd w:val="clear" w:color="auto" w:fill="FFFFFF"/>
        </w:rPr>
        <w:t>.</w:t>
      </w:r>
    </w:p>
    <w:p w14:paraId="499B2788" w14:textId="77777777" w:rsidR="005906C3" w:rsidRPr="004D7A89" w:rsidRDefault="005906C3" w:rsidP="005906C3">
      <w:pPr>
        <w:contextualSpacing/>
        <w:rPr>
          <w:rFonts w:cs="Arial"/>
          <w:b/>
          <w:bCs/>
          <w:sz w:val="22"/>
          <w:szCs w:val="22"/>
        </w:rPr>
      </w:pPr>
      <w:r w:rsidRPr="004D7A89">
        <w:rPr>
          <w:rStyle w:val="eop"/>
          <w:sz w:val="22"/>
          <w:szCs w:val="22"/>
          <w:shd w:val="clear" w:color="auto" w:fill="FFFFFF"/>
        </w:rPr>
        <w:tab/>
      </w:r>
      <w:r w:rsidRPr="004D7A89">
        <w:rPr>
          <w:rStyle w:val="eop"/>
          <w:sz w:val="22"/>
          <w:szCs w:val="22"/>
          <w:shd w:val="clear" w:color="auto" w:fill="FFFFFF"/>
        </w:rPr>
        <w:tab/>
      </w:r>
      <w:r w:rsidRPr="004D7A89">
        <w:rPr>
          <w:rFonts w:cs="Arial"/>
          <w:sz w:val="22"/>
          <w:szCs w:val="22"/>
        </w:rPr>
        <w:t xml:space="preserve">L Dahal, S </w:t>
      </w:r>
      <w:proofErr w:type="spellStart"/>
      <w:r w:rsidRPr="004D7A89">
        <w:rPr>
          <w:rFonts w:cs="Arial"/>
          <w:sz w:val="22"/>
          <w:szCs w:val="22"/>
        </w:rPr>
        <w:t>Sivappriyan</w:t>
      </w:r>
      <w:proofErr w:type="spellEnd"/>
      <w:r w:rsidRPr="004D7A89">
        <w:rPr>
          <w:rFonts w:cs="Arial"/>
          <w:sz w:val="22"/>
          <w:szCs w:val="22"/>
        </w:rPr>
        <w:t>.</w:t>
      </w:r>
    </w:p>
    <w:p w14:paraId="60485649" w14:textId="77777777" w:rsidR="005906C3" w:rsidRPr="009D7BF5" w:rsidRDefault="005906C3" w:rsidP="005906C3">
      <w:pPr>
        <w:contextualSpacing/>
        <w:rPr>
          <w:rFonts w:cs="Arial"/>
          <w:sz w:val="22"/>
          <w:szCs w:val="22"/>
        </w:rPr>
      </w:pPr>
      <w:r w:rsidRPr="004D7A89">
        <w:rPr>
          <w:sz w:val="22"/>
          <w:szCs w:val="22"/>
        </w:rPr>
        <w:tab/>
      </w:r>
      <w:r w:rsidRPr="004D7A89">
        <w:rPr>
          <w:sz w:val="22"/>
          <w:szCs w:val="22"/>
        </w:rPr>
        <w:tab/>
      </w:r>
      <w:r w:rsidRPr="004D7A89">
        <w:rPr>
          <w:rFonts w:cs="Arial"/>
          <w:sz w:val="22"/>
          <w:szCs w:val="22"/>
        </w:rPr>
        <w:t>Maidstone and Tunbridge Wells NHS Trust.</w:t>
      </w:r>
    </w:p>
    <w:p w14:paraId="52230C1B" w14:textId="77777777" w:rsidR="005906C3" w:rsidRPr="009D7BF5" w:rsidRDefault="005906C3" w:rsidP="005906C3">
      <w:pPr>
        <w:pStyle w:val="Body"/>
        <w:rPr>
          <w:rFonts w:ascii="Arial" w:hAnsi="Arial" w:cs="Arial"/>
          <w:color w:val="auto"/>
        </w:rPr>
      </w:pPr>
    </w:p>
    <w:p w14:paraId="25943CA1" w14:textId="77777777" w:rsidR="005906C3" w:rsidRPr="009D7BF5" w:rsidRDefault="005906C3" w:rsidP="005906C3">
      <w:pPr>
        <w:rPr>
          <w:rFonts w:eastAsia="Arial" w:cs="Arial"/>
          <w:i/>
          <w:iCs/>
          <w:sz w:val="22"/>
          <w:szCs w:val="22"/>
        </w:rPr>
      </w:pPr>
      <w:r w:rsidRPr="009D7BF5">
        <w:rPr>
          <w:rFonts w:cs="Arial"/>
          <w:sz w:val="22"/>
          <w:szCs w:val="22"/>
        </w:rPr>
        <w:t>15:40 - 16:00</w:t>
      </w:r>
      <w:r w:rsidRPr="009D7BF5">
        <w:rPr>
          <w:rFonts w:cs="Arial"/>
          <w:sz w:val="22"/>
          <w:szCs w:val="22"/>
        </w:rPr>
        <w:tab/>
      </w:r>
      <w:r w:rsidRPr="009D7BF5">
        <w:rPr>
          <w:rFonts w:eastAsia="Arial" w:cs="Arial"/>
          <w:i/>
          <w:iCs/>
          <w:sz w:val="22"/>
          <w:szCs w:val="22"/>
        </w:rPr>
        <w:t xml:space="preserve">Diagnosing and managing </w:t>
      </w:r>
      <w:proofErr w:type="spellStart"/>
      <w:r w:rsidRPr="009D7BF5">
        <w:rPr>
          <w:rFonts w:eastAsia="Arial" w:cs="Arial"/>
          <w:i/>
          <w:iCs/>
          <w:sz w:val="22"/>
          <w:szCs w:val="22"/>
        </w:rPr>
        <w:t>TSHoma</w:t>
      </w:r>
      <w:proofErr w:type="spellEnd"/>
      <w:r w:rsidRPr="009D7BF5">
        <w:rPr>
          <w:rFonts w:eastAsia="Arial" w:cs="Arial"/>
          <w:i/>
          <w:iCs/>
          <w:sz w:val="22"/>
          <w:szCs w:val="22"/>
        </w:rPr>
        <w:t xml:space="preserve"> in pregnancy.</w:t>
      </w:r>
    </w:p>
    <w:p w14:paraId="42E6B7A4" w14:textId="77777777" w:rsidR="005906C3" w:rsidRPr="009D7BF5" w:rsidRDefault="005906C3" w:rsidP="005906C3">
      <w:pPr>
        <w:rPr>
          <w:rFonts w:eastAsia="Arial" w:cs="Arial"/>
          <w:sz w:val="22"/>
          <w:szCs w:val="22"/>
        </w:rPr>
      </w:pPr>
      <w:r w:rsidRPr="009D7BF5">
        <w:rPr>
          <w:rFonts w:eastAsia="Arial" w:cs="Arial"/>
          <w:sz w:val="22"/>
          <w:szCs w:val="22"/>
        </w:rPr>
        <w:tab/>
      </w:r>
      <w:r w:rsidRPr="009D7BF5">
        <w:rPr>
          <w:rFonts w:eastAsia="Arial" w:cs="Arial"/>
          <w:sz w:val="22"/>
          <w:szCs w:val="22"/>
        </w:rPr>
        <w:tab/>
        <w:t>B Sharma</w:t>
      </w:r>
      <w:r w:rsidRPr="009D7BF5">
        <w:rPr>
          <w:rFonts w:eastAsia="Arial" w:cs="Arial"/>
          <w:sz w:val="22"/>
          <w:szCs w:val="22"/>
          <w:vertAlign w:val="superscript"/>
        </w:rPr>
        <w:t>1</w:t>
      </w:r>
      <w:r w:rsidRPr="009D7BF5">
        <w:rPr>
          <w:rFonts w:eastAsia="Arial" w:cs="Arial"/>
          <w:sz w:val="22"/>
          <w:szCs w:val="22"/>
        </w:rPr>
        <w:t>, K Meeran</w:t>
      </w:r>
      <w:r w:rsidRPr="009D7BF5">
        <w:rPr>
          <w:rFonts w:eastAsia="Arial" w:cs="Arial"/>
          <w:sz w:val="22"/>
          <w:szCs w:val="22"/>
          <w:vertAlign w:val="superscript"/>
        </w:rPr>
        <w:t>1</w:t>
      </w:r>
      <w:r w:rsidRPr="009D7BF5">
        <w:rPr>
          <w:rFonts w:eastAsia="Arial" w:cs="Arial"/>
          <w:sz w:val="22"/>
          <w:szCs w:val="22"/>
        </w:rPr>
        <w:t>, N Primrose</w:t>
      </w:r>
      <w:r w:rsidRPr="009D7BF5">
        <w:rPr>
          <w:rFonts w:eastAsia="Arial" w:cs="Arial"/>
          <w:sz w:val="22"/>
          <w:szCs w:val="22"/>
          <w:vertAlign w:val="superscript"/>
        </w:rPr>
        <w:t>2</w:t>
      </w:r>
      <w:r w:rsidRPr="009D7BF5">
        <w:rPr>
          <w:rFonts w:eastAsia="Arial" w:cs="Arial"/>
          <w:sz w:val="22"/>
          <w:szCs w:val="22"/>
        </w:rPr>
        <w:t>, Z Van-Zuylen</w:t>
      </w:r>
      <w:r w:rsidRPr="009D7BF5">
        <w:rPr>
          <w:rFonts w:eastAsia="Arial" w:cs="Arial"/>
          <w:sz w:val="22"/>
          <w:szCs w:val="22"/>
          <w:vertAlign w:val="superscript"/>
        </w:rPr>
        <w:t>2</w:t>
      </w:r>
      <w:r w:rsidRPr="009D7BF5">
        <w:rPr>
          <w:rFonts w:eastAsia="Arial" w:cs="Arial"/>
          <w:sz w:val="22"/>
          <w:szCs w:val="22"/>
        </w:rPr>
        <w:t>, E Hatfield</w:t>
      </w:r>
      <w:r w:rsidRPr="009D7BF5">
        <w:rPr>
          <w:rFonts w:eastAsia="Arial" w:cs="Arial"/>
          <w:sz w:val="22"/>
          <w:szCs w:val="22"/>
          <w:vertAlign w:val="superscript"/>
        </w:rPr>
        <w:t>1</w:t>
      </w:r>
      <w:r w:rsidRPr="009D7BF5">
        <w:rPr>
          <w:rFonts w:eastAsia="Arial" w:cs="Arial"/>
          <w:sz w:val="22"/>
          <w:szCs w:val="22"/>
        </w:rPr>
        <w:t>, A Aziz</w:t>
      </w:r>
      <w:r w:rsidRPr="009D7BF5">
        <w:rPr>
          <w:rFonts w:eastAsia="Arial" w:cs="Arial"/>
          <w:sz w:val="22"/>
          <w:szCs w:val="22"/>
          <w:vertAlign w:val="superscript"/>
        </w:rPr>
        <w:t>1</w:t>
      </w:r>
      <w:r w:rsidRPr="009D7BF5">
        <w:rPr>
          <w:rFonts w:eastAsia="Arial" w:cs="Arial"/>
          <w:sz w:val="22"/>
          <w:szCs w:val="22"/>
        </w:rPr>
        <w:t xml:space="preserve">, </w:t>
      </w:r>
    </w:p>
    <w:p w14:paraId="281FEF8A" w14:textId="77777777" w:rsidR="005906C3" w:rsidRPr="009D7BF5" w:rsidRDefault="005906C3" w:rsidP="005906C3">
      <w:pPr>
        <w:ind w:left="720" w:firstLine="720"/>
        <w:rPr>
          <w:rFonts w:eastAsia="Arial" w:cs="Arial"/>
          <w:sz w:val="22"/>
          <w:szCs w:val="22"/>
        </w:rPr>
      </w:pPr>
      <w:r w:rsidRPr="009D7BF5">
        <w:rPr>
          <w:rFonts w:eastAsia="Arial" w:cs="Arial"/>
          <w:sz w:val="22"/>
          <w:szCs w:val="22"/>
        </w:rPr>
        <w:t>M Rahman</w:t>
      </w:r>
      <w:r w:rsidRPr="009D7BF5">
        <w:rPr>
          <w:rFonts w:eastAsia="Arial" w:cs="Arial"/>
          <w:sz w:val="22"/>
          <w:szCs w:val="22"/>
          <w:vertAlign w:val="superscript"/>
        </w:rPr>
        <w:t>3</w:t>
      </w:r>
      <w:r w:rsidRPr="009D7BF5">
        <w:rPr>
          <w:rFonts w:eastAsia="Arial" w:cs="Arial"/>
          <w:sz w:val="22"/>
          <w:szCs w:val="22"/>
        </w:rPr>
        <w:t xml:space="preserve">, </w:t>
      </w:r>
      <w:r>
        <w:rPr>
          <w:rFonts w:eastAsia="Arial" w:cs="Arial"/>
          <w:sz w:val="22"/>
          <w:szCs w:val="22"/>
        </w:rPr>
        <w:t>A Gontsarova</w:t>
      </w:r>
      <w:r w:rsidRPr="009D7BF5">
        <w:rPr>
          <w:rFonts w:eastAsia="Arial" w:cs="Arial"/>
          <w:sz w:val="22"/>
          <w:szCs w:val="22"/>
          <w:vertAlign w:val="superscript"/>
        </w:rPr>
        <w:t>1</w:t>
      </w:r>
      <w:r>
        <w:rPr>
          <w:rFonts w:eastAsia="Arial" w:cs="Arial"/>
          <w:sz w:val="22"/>
          <w:szCs w:val="22"/>
        </w:rPr>
        <w:t xml:space="preserve">, </w:t>
      </w:r>
      <w:r w:rsidRPr="009D7BF5">
        <w:rPr>
          <w:rFonts w:eastAsia="Arial" w:cs="Arial"/>
          <w:sz w:val="22"/>
          <w:szCs w:val="22"/>
        </w:rPr>
        <w:t>R Nair</w:t>
      </w:r>
      <w:r w:rsidRPr="009D7BF5">
        <w:rPr>
          <w:rFonts w:eastAsia="Arial" w:cs="Arial"/>
          <w:sz w:val="22"/>
          <w:szCs w:val="22"/>
          <w:vertAlign w:val="superscript"/>
        </w:rPr>
        <w:t>1</w:t>
      </w:r>
      <w:r w:rsidRPr="009D7BF5">
        <w:rPr>
          <w:rFonts w:eastAsia="Arial" w:cs="Arial"/>
          <w:sz w:val="22"/>
          <w:szCs w:val="22"/>
        </w:rPr>
        <w:t>, N Martin</w:t>
      </w:r>
      <w:r w:rsidRPr="009D7BF5">
        <w:rPr>
          <w:rFonts w:eastAsia="Arial" w:cs="Arial"/>
          <w:sz w:val="22"/>
          <w:szCs w:val="22"/>
          <w:vertAlign w:val="superscript"/>
        </w:rPr>
        <w:t>1</w:t>
      </w:r>
      <w:r w:rsidRPr="009D7BF5">
        <w:rPr>
          <w:rFonts w:eastAsia="Arial" w:cs="Arial"/>
          <w:sz w:val="22"/>
          <w:szCs w:val="22"/>
        </w:rPr>
        <w:t>, S Jarvis</w:t>
      </w:r>
      <w:r w:rsidRPr="009D7BF5">
        <w:rPr>
          <w:rFonts w:eastAsia="Arial" w:cs="Arial"/>
          <w:sz w:val="22"/>
          <w:szCs w:val="22"/>
          <w:vertAlign w:val="superscript"/>
        </w:rPr>
        <w:t>1,2</w:t>
      </w:r>
    </w:p>
    <w:p w14:paraId="6C353641" w14:textId="77777777" w:rsidR="005906C3" w:rsidRPr="009D7BF5" w:rsidRDefault="005906C3" w:rsidP="005906C3">
      <w:pPr>
        <w:contextualSpacing/>
        <w:rPr>
          <w:rFonts w:eastAsia="Arial" w:cs="Arial"/>
          <w:b/>
          <w:bCs/>
          <w:sz w:val="22"/>
          <w:szCs w:val="22"/>
        </w:rPr>
      </w:pPr>
      <w:r w:rsidRPr="009D7BF5">
        <w:rPr>
          <w:rFonts w:cs="Arial"/>
          <w:sz w:val="22"/>
          <w:szCs w:val="22"/>
        </w:rPr>
        <w:tab/>
      </w:r>
      <w:r w:rsidRPr="009D7BF5">
        <w:rPr>
          <w:rFonts w:cs="Arial"/>
          <w:sz w:val="22"/>
          <w:szCs w:val="22"/>
        </w:rPr>
        <w:tab/>
      </w:r>
      <w:r w:rsidRPr="009D7BF5">
        <w:rPr>
          <w:rFonts w:eastAsia="Arial" w:cs="Arial"/>
          <w:sz w:val="22"/>
          <w:szCs w:val="22"/>
          <w:vertAlign w:val="superscript"/>
        </w:rPr>
        <w:t>1</w:t>
      </w:r>
      <w:r w:rsidRPr="009D7BF5">
        <w:rPr>
          <w:rFonts w:eastAsia="Arial" w:cs="Arial"/>
          <w:sz w:val="22"/>
          <w:szCs w:val="22"/>
        </w:rPr>
        <w:t>Charing Cross Hospital, Imperial College Healthcare NHS Trust, UK.</w:t>
      </w:r>
    </w:p>
    <w:p w14:paraId="506F537F" w14:textId="77777777" w:rsidR="005906C3" w:rsidRPr="009D7BF5" w:rsidRDefault="005906C3" w:rsidP="005906C3">
      <w:pPr>
        <w:ind w:left="1440" w:right="-285"/>
        <w:contextualSpacing/>
        <w:rPr>
          <w:rFonts w:eastAsia="Arial" w:cs="Arial"/>
          <w:sz w:val="22"/>
          <w:szCs w:val="22"/>
        </w:rPr>
      </w:pPr>
      <w:r w:rsidRPr="009D7BF5">
        <w:rPr>
          <w:rFonts w:eastAsia="Arial" w:cs="Arial"/>
          <w:sz w:val="22"/>
          <w:szCs w:val="22"/>
          <w:vertAlign w:val="superscript"/>
        </w:rPr>
        <w:t xml:space="preserve">2 </w:t>
      </w:r>
      <w:r w:rsidRPr="009D7BF5">
        <w:rPr>
          <w:rFonts w:eastAsia="Arial" w:cs="Arial"/>
          <w:sz w:val="22"/>
          <w:szCs w:val="22"/>
        </w:rPr>
        <w:t>Queen Charlottes and Chelsea Hospital, Imperial College Healthcare NHS Trust, UK.</w:t>
      </w:r>
      <w:r w:rsidRPr="009D7BF5">
        <w:rPr>
          <w:rFonts w:eastAsia="Arial" w:cs="Arial"/>
          <w:sz w:val="22"/>
          <w:szCs w:val="22"/>
          <w:vertAlign w:val="superscript"/>
        </w:rPr>
        <w:t xml:space="preserve"> </w:t>
      </w:r>
    </w:p>
    <w:p w14:paraId="22C43CC3" w14:textId="17AEF42F" w:rsidR="007357FE" w:rsidRPr="005906C3" w:rsidRDefault="005906C3" w:rsidP="005906C3">
      <w:pPr>
        <w:ind w:left="720" w:firstLine="720"/>
        <w:contextualSpacing/>
      </w:pPr>
      <w:r w:rsidRPr="009D7BF5">
        <w:rPr>
          <w:rFonts w:eastAsia="Arial" w:cs="Arial"/>
          <w:sz w:val="22"/>
          <w:szCs w:val="22"/>
          <w:vertAlign w:val="superscript"/>
        </w:rPr>
        <w:t>3</w:t>
      </w:r>
      <w:r w:rsidRPr="009D7BF5">
        <w:rPr>
          <w:rFonts w:eastAsia="Arial" w:cs="Arial"/>
          <w:sz w:val="22"/>
          <w:szCs w:val="22"/>
        </w:rPr>
        <w:t>North West London Hospitals NHS Trust, Northwick Park Hospital, UK.</w:t>
      </w:r>
      <w:r w:rsidRPr="00817CF0">
        <w:rPr>
          <w:rFonts w:eastAsia="Arial" w:cs="Arial"/>
          <w:color w:val="000000"/>
          <w:sz w:val="22"/>
          <w:szCs w:val="22"/>
        </w:rPr>
        <w:t xml:space="preserve"> </w:t>
      </w:r>
    </w:p>
    <w:sectPr w:rsidR="007357FE" w:rsidRPr="00590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C3"/>
    <w:rsid w:val="003A46FD"/>
    <w:rsid w:val="003D6A61"/>
    <w:rsid w:val="005906C3"/>
    <w:rsid w:val="006B3BF4"/>
    <w:rsid w:val="006B5ED6"/>
    <w:rsid w:val="007357FE"/>
    <w:rsid w:val="007912D7"/>
    <w:rsid w:val="00817EC5"/>
    <w:rsid w:val="008D743D"/>
    <w:rsid w:val="00A83287"/>
    <w:rsid w:val="00C60D0A"/>
    <w:rsid w:val="00D019BD"/>
    <w:rsid w:val="00FB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EF5B"/>
  <w15:chartTrackingRefBased/>
  <w15:docId w15:val="{145D1D0F-745C-4378-A12E-C8CFF92C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6C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06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906C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5906C3"/>
    <w:rPr>
      <w:rFonts w:ascii="Times New Roman" w:eastAsia="Calibri" w:hAnsi="Times New Roman"/>
      <w:sz w:val="24"/>
      <w:lang w:eastAsia="en-GB"/>
    </w:rPr>
  </w:style>
  <w:style w:type="paragraph" w:customStyle="1" w:styleId="Body">
    <w:name w:val="Body"/>
    <w:rsid w:val="005906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:lang w:eastAsia="en-GB"/>
      <w14:ligatures w14:val="none"/>
    </w:rPr>
  </w:style>
  <w:style w:type="character" w:styleId="Strong">
    <w:name w:val="Strong"/>
    <w:uiPriority w:val="22"/>
    <w:qFormat/>
    <w:rsid w:val="005906C3"/>
    <w:rPr>
      <w:b/>
      <w:bCs/>
    </w:rPr>
  </w:style>
  <w:style w:type="character" w:customStyle="1" w:styleId="normaltextrun">
    <w:name w:val="normaltextrun"/>
    <w:basedOn w:val="DefaultParagraphFont"/>
    <w:rsid w:val="005906C3"/>
  </w:style>
  <w:style w:type="character" w:customStyle="1" w:styleId="eop">
    <w:name w:val="eop"/>
    <w:rsid w:val="0059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Niamh M</dc:creator>
  <cp:keywords/>
  <dc:description/>
  <cp:lastModifiedBy>Meeran, Karim</cp:lastModifiedBy>
  <cp:revision>2</cp:revision>
  <dcterms:created xsi:type="dcterms:W3CDTF">2024-09-06T11:30:00Z</dcterms:created>
  <dcterms:modified xsi:type="dcterms:W3CDTF">2024-09-06T11:30:00Z</dcterms:modified>
</cp:coreProperties>
</file>